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CF" w:rsidRPr="00150513" w:rsidRDefault="00261ECD" w:rsidP="004C191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513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150513" w:rsidRDefault="00150513" w:rsidP="004C191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513">
        <w:rPr>
          <w:rFonts w:ascii="Times New Roman" w:hAnsi="Times New Roman" w:cs="Times New Roman"/>
          <w:b/>
          <w:sz w:val="26"/>
          <w:szCs w:val="26"/>
        </w:rPr>
        <w:t>к</w:t>
      </w:r>
      <w:r w:rsidR="00261ECD" w:rsidRPr="00150513">
        <w:rPr>
          <w:rFonts w:ascii="Times New Roman" w:hAnsi="Times New Roman" w:cs="Times New Roman"/>
          <w:b/>
          <w:sz w:val="26"/>
          <w:szCs w:val="26"/>
        </w:rPr>
        <w:t xml:space="preserve"> вопросу, выносимому на заседание </w:t>
      </w:r>
    </w:p>
    <w:p w:rsidR="00150513" w:rsidRDefault="00261ECD" w:rsidP="004C191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513">
        <w:rPr>
          <w:rFonts w:ascii="Times New Roman" w:hAnsi="Times New Roman" w:cs="Times New Roman"/>
          <w:b/>
          <w:sz w:val="26"/>
          <w:szCs w:val="26"/>
        </w:rPr>
        <w:t xml:space="preserve">Администрации Ненецкого автономного округа </w:t>
      </w:r>
    </w:p>
    <w:p w:rsidR="00261ECD" w:rsidRPr="00150513" w:rsidRDefault="00261ECD" w:rsidP="004C191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51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95159">
        <w:rPr>
          <w:rFonts w:ascii="Times New Roman" w:hAnsi="Times New Roman" w:cs="Times New Roman"/>
          <w:b/>
          <w:sz w:val="26"/>
          <w:szCs w:val="26"/>
        </w:rPr>
        <w:t>апреле</w:t>
      </w:r>
      <w:r w:rsidRPr="0015051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A06E21">
        <w:rPr>
          <w:rFonts w:ascii="Times New Roman" w:hAnsi="Times New Roman" w:cs="Times New Roman"/>
          <w:b/>
          <w:sz w:val="26"/>
          <w:szCs w:val="26"/>
        </w:rPr>
        <w:t>6</w:t>
      </w:r>
      <w:r w:rsidRPr="0015051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50513" w:rsidRDefault="00150513" w:rsidP="004C191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261ECD" w:rsidRPr="00DE5817" w:rsidRDefault="00261ECD" w:rsidP="00DE58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817">
        <w:rPr>
          <w:rFonts w:ascii="Times New Roman" w:hAnsi="Times New Roman" w:cs="Times New Roman"/>
          <w:sz w:val="26"/>
          <w:szCs w:val="26"/>
        </w:rPr>
        <w:t>Вопрос: О проекте постановления Администрации Ненецкого автономного округа «</w:t>
      </w:r>
      <w:bookmarkStart w:id="0" w:name="_GoBack"/>
      <w:r w:rsidR="00DE5817" w:rsidRPr="00DE5817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региональном государственном контроле (надзоре) </w:t>
      </w:r>
      <w:r w:rsidR="00DE5817" w:rsidRPr="00DE5817">
        <w:rPr>
          <w:rFonts w:ascii="Times New Roman" w:hAnsi="Times New Roman" w:cs="Times New Roman"/>
          <w:sz w:val="26"/>
          <w:szCs w:val="26"/>
        </w:rPr>
        <w:t>в области долевого строительства многоквартирных домов и (или) иных объектов недвижимости</w:t>
      </w:r>
      <w:r w:rsidR="00DE5817" w:rsidRPr="00DE5817">
        <w:rPr>
          <w:rFonts w:ascii="Times New Roman" w:hAnsi="Times New Roman" w:cs="Times New Roman"/>
          <w:bCs/>
          <w:sz w:val="26"/>
          <w:szCs w:val="26"/>
        </w:rPr>
        <w:t xml:space="preserve"> на территории Ненецкого автономного округа, и признании утратившими силу </w:t>
      </w:r>
      <w:r w:rsidR="00DE5817" w:rsidRPr="00DE5817">
        <w:rPr>
          <w:rFonts w:ascii="Times New Roman" w:hAnsi="Times New Roman" w:cs="Times New Roman"/>
          <w:sz w:val="26"/>
          <w:szCs w:val="26"/>
        </w:rPr>
        <w:t>отдельных постановлений Администрации Ненецкого автономного округ</w:t>
      </w:r>
      <w:r w:rsidR="001078CE">
        <w:rPr>
          <w:rFonts w:ascii="Times New Roman" w:hAnsi="Times New Roman" w:cs="Times New Roman"/>
          <w:sz w:val="26"/>
          <w:szCs w:val="26"/>
        </w:rPr>
        <w:t>а</w:t>
      </w:r>
      <w:bookmarkEnd w:id="0"/>
      <w:r w:rsidRPr="00DE5817">
        <w:rPr>
          <w:rFonts w:ascii="Times New Roman" w:hAnsi="Times New Roman" w:cs="Times New Roman"/>
          <w:sz w:val="26"/>
          <w:szCs w:val="26"/>
        </w:rPr>
        <w:t>».</w:t>
      </w:r>
    </w:p>
    <w:p w:rsidR="00B75FD4" w:rsidRPr="00DE5817" w:rsidRDefault="00B75FD4" w:rsidP="00DE581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5817">
        <w:rPr>
          <w:rFonts w:ascii="Times New Roman" w:hAnsi="Times New Roman" w:cs="Times New Roman"/>
          <w:b/>
          <w:sz w:val="26"/>
          <w:szCs w:val="26"/>
        </w:rPr>
        <w:t>Общая характеристика вопроса:</w:t>
      </w:r>
    </w:p>
    <w:p w:rsidR="00B75FD4" w:rsidRPr="00DE5817" w:rsidRDefault="00B75FD4" w:rsidP="00DE5817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817">
        <w:rPr>
          <w:rFonts w:ascii="Times New Roman" w:hAnsi="Times New Roman" w:cs="Times New Roman"/>
          <w:sz w:val="26"/>
          <w:szCs w:val="26"/>
        </w:rPr>
        <w:t xml:space="preserve">Обоснованием необходимости рассмотрения данного вопроса на заседании Администрации Ненецкого автономного округа является положение статьи </w:t>
      </w:r>
      <w:r w:rsidR="000B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E5817">
        <w:rPr>
          <w:rFonts w:ascii="Times New Roman" w:hAnsi="Times New Roman" w:cs="Times New Roman"/>
          <w:sz w:val="26"/>
          <w:szCs w:val="26"/>
        </w:rPr>
        <w:t xml:space="preserve">16 закона Ненецкого автономного округа от 06.01.2005 № 542-оз </w:t>
      </w:r>
      <w:r w:rsidR="000B6671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DE5817">
        <w:rPr>
          <w:rFonts w:ascii="Times New Roman" w:hAnsi="Times New Roman" w:cs="Times New Roman"/>
          <w:sz w:val="26"/>
          <w:szCs w:val="26"/>
        </w:rPr>
        <w:t>«Об Администрации Ненецкого автономного округа и иных органах исполнительной власти Ненецкого автономного округа», устанавливающее принятие нормативных правовых актов Администрации Ненецкого автономного округа на заседании Администрации.</w:t>
      </w:r>
    </w:p>
    <w:p w:rsidR="00B75FD4" w:rsidRPr="00DE5817" w:rsidRDefault="00B75FD4" w:rsidP="00DE5817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817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Ненецкого автономного округа </w:t>
      </w:r>
      <w:r w:rsidRPr="00DE5817"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="00DE5817" w:rsidRPr="00DE5817">
        <w:rPr>
          <w:rFonts w:ascii="Times New Roman" w:hAnsi="Times New Roman" w:cs="Times New Roman"/>
          <w:sz w:val="26"/>
          <w:szCs w:val="26"/>
        </w:rPr>
        <w:t>23</w:t>
      </w:r>
      <w:r w:rsidRPr="00DE5817">
        <w:rPr>
          <w:rFonts w:ascii="Times New Roman" w:hAnsi="Times New Roman" w:cs="Times New Roman"/>
          <w:sz w:val="26"/>
          <w:szCs w:val="26"/>
        </w:rPr>
        <w:t>.1</w:t>
      </w:r>
      <w:r w:rsidR="00DE5817" w:rsidRPr="00DE5817">
        <w:rPr>
          <w:rFonts w:ascii="Times New Roman" w:hAnsi="Times New Roman" w:cs="Times New Roman"/>
          <w:sz w:val="26"/>
          <w:szCs w:val="26"/>
        </w:rPr>
        <w:t>1</w:t>
      </w:r>
      <w:r w:rsidRPr="00DE5817">
        <w:rPr>
          <w:rFonts w:ascii="Times New Roman" w:hAnsi="Times New Roman" w:cs="Times New Roman"/>
          <w:sz w:val="26"/>
          <w:szCs w:val="26"/>
        </w:rPr>
        <w:t>.2021 №</w:t>
      </w:r>
      <w:r w:rsidR="00DE5817" w:rsidRPr="00DE5817">
        <w:rPr>
          <w:rFonts w:ascii="Times New Roman" w:hAnsi="Times New Roman" w:cs="Times New Roman"/>
          <w:sz w:val="26"/>
          <w:szCs w:val="26"/>
        </w:rPr>
        <w:t> 292</w:t>
      </w:r>
      <w:r w:rsidRPr="00DE5817">
        <w:rPr>
          <w:rFonts w:ascii="Times New Roman" w:hAnsi="Times New Roman" w:cs="Times New Roman"/>
          <w:sz w:val="26"/>
          <w:szCs w:val="26"/>
        </w:rPr>
        <w:t>-п</w:t>
      </w:r>
      <w:r w:rsidR="00960126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Pr="00DE5817">
        <w:rPr>
          <w:rFonts w:ascii="Times New Roman" w:hAnsi="Times New Roman" w:cs="Times New Roman"/>
          <w:sz w:val="26"/>
          <w:szCs w:val="26"/>
        </w:rPr>
        <w:t xml:space="preserve"> утверждено Положение </w:t>
      </w:r>
      <w:r w:rsidR="000B667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E5817" w:rsidRPr="00DE5817">
        <w:rPr>
          <w:rFonts w:ascii="Times New Roman" w:hAnsi="Times New Roman" w:cs="Times New Roman"/>
          <w:sz w:val="26"/>
          <w:szCs w:val="26"/>
        </w:rPr>
        <w:t xml:space="preserve">о региональном государственном контроле (надзоре) в области долевого строительства многоквартирных домов и (или) иных объектов недвижимости </w:t>
      </w:r>
      <w:r w:rsidR="000B667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DE5817" w:rsidRPr="00DE5817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</w:t>
      </w:r>
      <w:r w:rsidRPr="00DE5817">
        <w:rPr>
          <w:rFonts w:ascii="Times New Roman" w:hAnsi="Times New Roman" w:cs="Times New Roman"/>
          <w:sz w:val="26"/>
          <w:szCs w:val="26"/>
        </w:rPr>
        <w:t>.</w:t>
      </w:r>
    </w:p>
    <w:p w:rsidR="00B75FD4" w:rsidRDefault="00B75FD4" w:rsidP="00DE5817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закон от 31.07.2020 № 248-ФЗ «О государственном контроле (надзоре) и муниципальном контроле в Российской Федерации» регулирует отношения по организации и осуществлению государственного контроля (надзора), муниципального контроля, устанавливает гарантии защиты прав граждан </w:t>
      </w:r>
      <w:r>
        <w:rPr>
          <w:rFonts w:ascii="Times New Roman" w:hAnsi="Times New Roman" w:cs="Times New Roman"/>
          <w:sz w:val="26"/>
          <w:szCs w:val="26"/>
        </w:rPr>
        <w:br/>
        <w:t>и организаций как контролируемых лиц (далее – Федеральный закон № 248-ФЗ).</w:t>
      </w:r>
    </w:p>
    <w:p w:rsidR="00B75FD4" w:rsidRDefault="00B75FD4" w:rsidP="0096012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960126">
        <w:rPr>
          <w:color w:val="000000" w:themeColor="text1"/>
          <w:sz w:val="26"/>
          <w:szCs w:val="26"/>
        </w:rPr>
        <w:t>Федеральным</w:t>
      </w:r>
      <w:r w:rsidR="00697651" w:rsidRPr="00960126">
        <w:rPr>
          <w:color w:val="000000" w:themeColor="text1"/>
          <w:sz w:val="26"/>
          <w:szCs w:val="26"/>
        </w:rPr>
        <w:t>и</w:t>
      </w:r>
      <w:r w:rsidRPr="00960126">
        <w:rPr>
          <w:color w:val="000000" w:themeColor="text1"/>
          <w:sz w:val="26"/>
          <w:szCs w:val="26"/>
        </w:rPr>
        <w:t xml:space="preserve"> закон</w:t>
      </w:r>
      <w:r w:rsidR="00697651" w:rsidRPr="00960126">
        <w:rPr>
          <w:color w:val="000000" w:themeColor="text1"/>
          <w:sz w:val="26"/>
          <w:szCs w:val="26"/>
        </w:rPr>
        <w:t>а</w:t>
      </w:r>
      <w:r w:rsidRPr="00960126">
        <w:rPr>
          <w:color w:val="000000" w:themeColor="text1"/>
          <w:sz w:val="26"/>
          <w:szCs w:val="26"/>
        </w:rPr>
        <w:t>м</w:t>
      </w:r>
      <w:r w:rsidR="00697651" w:rsidRPr="00960126">
        <w:rPr>
          <w:color w:val="000000" w:themeColor="text1"/>
          <w:sz w:val="26"/>
          <w:szCs w:val="26"/>
        </w:rPr>
        <w:t>и</w:t>
      </w:r>
      <w:r w:rsidRPr="00960126">
        <w:rPr>
          <w:color w:val="000000" w:themeColor="text1"/>
          <w:sz w:val="26"/>
          <w:szCs w:val="26"/>
        </w:rPr>
        <w:t xml:space="preserve"> от </w:t>
      </w:r>
      <w:r w:rsidR="00960126" w:rsidRPr="00960126">
        <w:rPr>
          <w:color w:val="000000" w:themeColor="text1"/>
          <w:sz w:val="26"/>
          <w:szCs w:val="26"/>
        </w:rPr>
        <w:t xml:space="preserve">06.12.2021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408-ФЗ, от 14.07.2022 </w:t>
      </w:r>
      <w:r w:rsidR="00960126">
        <w:rPr>
          <w:color w:val="000000" w:themeColor="text1"/>
          <w:sz w:val="26"/>
          <w:szCs w:val="26"/>
        </w:rPr>
        <w:t>№</w:t>
      </w:r>
      <w:r w:rsidR="00960126">
        <w:t> </w:t>
      </w:r>
      <w:r w:rsidR="00960126" w:rsidRPr="00960126">
        <w:rPr>
          <w:color w:val="000000" w:themeColor="text1"/>
          <w:sz w:val="26"/>
          <w:szCs w:val="26"/>
        </w:rPr>
        <w:t>253-ФЗ,</w:t>
      </w:r>
      <w:r w:rsidR="00960126">
        <w:rPr>
          <w:color w:val="000000" w:themeColor="text1"/>
          <w:sz w:val="26"/>
          <w:szCs w:val="26"/>
        </w:rPr>
        <w:t xml:space="preserve">              </w:t>
      </w:r>
      <w:r w:rsidR="00960126" w:rsidRPr="00960126">
        <w:rPr>
          <w:color w:val="000000" w:themeColor="text1"/>
          <w:sz w:val="26"/>
          <w:szCs w:val="26"/>
        </w:rPr>
        <w:t xml:space="preserve">от 14.07.2022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271-ФЗ, от 05.12.2022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498-ФЗ, от 03.04.2023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>100-ФЗ,</w:t>
      </w:r>
      <w:r w:rsidR="00960126">
        <w:rPr>
          <w:color w:val="000000" w:themeColor="text1"/>
          <w:sz w:val="26"/>
          <w:szCs w:val="26"/>
        </w:rPr>
        <w:t xml:space="preserve">                            </w:t>
      </w:r>
      <w:r w:rsidR="00960126" w:rsidRPr="00960126">
        <w:rPr>
          <w:color w:val="000000" w:themeColor="text1"/>
          <w:sz w:val="26"/>
          <w:szCs w:val="26"/>
        </w:rPr>
        <w:t xml:space="preserve">от 24.07.2023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358-ФЗ, от 04.08.2023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483-ФЗ, от 19.10.2023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>506-ФЗ,</w:t>
      </w:r>
      <w:r w:rsidR="00960126">
        <w:rPr>
          <w:color w:val="000000" w:themeColor="text1"/>
          <w:sz w:val="26"/>
          <w:szCs w:val="26"/>
        </w:rPr>
        <w:t xml:space="preserve">                              </w:t>
      </w:r>
      <w:r w:rsidR="00960126" w:rsidRPr="00960126">
        <w:rPr>
          <w:color w:val="000000" w:themeColor="text1"/>
          <w:sz w:val="26"/>
          <w:szCs w:val="26"/>
        </w:rPr>
        <w:t xml:space="preserve">от 25.12.2023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625-ФЗ, от 25.12.2023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637-ФЗ, от 08.08.2024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>289-ФЗ,</w:t>
      </w:r>
      <w:r w:rsidR="00960126">
        <w:rPr>
          <w:color w:val="000000" w:themeColor="text1"/>
          <w:sz w:val="26"/>
          <w:szCs w:val="26"/>
        </w:rPr>
        <w:t xml:space="preserve">                             </w:t>
      </w:r>
      <w:r w:rsidR="00960126" w:rsidRPr="00960126">
        <w:rPr>
          <w:color w:val="000000" w:themeColor="text1"/>
          <w:sz w:val="26"/>
          <w:szCs w:val="26"/>
        </w:rPr>
        <w:t xml:space="preserve">от 13.12.2024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460-ФЗ, от 28.12.2024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522-ФЗ, от 28.12.2024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>540-ФЗ,</w:t>
      </w:r>
      <w:r w:rsidR="00960126">
        <w:rPr>
          <w:color w:val="000000" w:themeColor="text1"/>
          <w:sz w:val="26"/>
          <w:szCs w:val="26"/>
        </w:rPr>
        <w:t xml:space="preserve">                             </w:t>
      </w:r>
      <w:r w:rsidR="00960126" w:rsidRPr="00960126">
        <w:rPr>
          <w:color w:val="000000" w:themeColor="text1"/>
          <w:sz w:val="26"/>
          <w:szCs w:val="26"/>
        </w:rPr>
        <w:t xml:space="preserve">от 24.06.2025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169-ФЗ, от 29.12.2025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548-ФЗ, от 29.12.2025 </w:t>
      </w:r>
      <w:r w:rsidR="00960126">
        <w:rPr>
          <w:color w:val="000000" w:themeColor="text1"/>
          <w:sz w:val="26"/>
          <w:szCs w:val="26"/>
        </w:rPr>
        <w:t>№ </w:t>
      </w:r>
      <w:r w:rsidR="00960126" w:rsidRPr="00960126">
        <w:rPr>
          <w:color w:val="000000" w:themeColor="text1"/>
          <w:sz w:val="26"/>
          <w:szCs w:val="26"/>
        </w:rPr>
        <w:t xml:space="preserve">567-ФЗ </w:t>
      </w:r>
      <w:r w:rsidR="00960126">
        <w:rPr>
          <w:color w:val="000000" w:themeColor="text1"/>
          <w:sz w:val="26"/>
          <w:szCs w:val="26"/>
        </w:rPr>
        <w:t xml:space="preserve">                             </w:t>
      </w:r>
      <w:r w:rsidR="00960126" w:rsidRPr="00960126">
        <w:rPr>
          <w:color w:val="000000" w:themeColor="text1"/>
          <w:sz w:val="26"/>
          <w:szCs w:val="26"/>
        </w:rPr>
        <w:t xml:space="preserve">в Федеральный закон № 248-ФЗ </w:t>
      </w:r>
      <w:r w:rsidRPr="00960126">
        <w:rPr>
          <w:color w:val="000000" w:themeColor="text1"/>
          <w:sz w:val="26"/>
          <w:szCs w:val="26"/>
        </w:rPr>
        <w:t>внесены</w:t>
      </w:r>
      <w:r w:rsidR="00960126" w:rsidRPr="00960126">
        <w:rPr>
          <w:color w:val="000000" w:themeColor="text1"/>
          <w:sz w:val="26"/>
          <w:szCs w:val="26"/>
        </w:rPr>
        <w:t xml:space="preserve"> </w:t>
      </w:r>
      <w:r w:rsidRPr="00960126">
        <w:rPr>
          <w:color w:val="000000" w:themeColor="text1"/>
          <w:sz w:val="26"/>
          <w:szCs w:val="26"/>
        </w:rPr>
        <w:t>изменения</w:t>
      </w:r>
      <w:r w:rsidR="00960126" w:rsidRPr="00960126">
        <w:rPr>
          <w:color w:val="000000" w:themeColor="text1"/>
          <w:sz w:val="26"/>
          <w:szCs w:val="26"/>
        </w:rPr>
        <w:t>.</w:t>
      </w:r>
    </w:p>
    <w:p w:rsidR="00312331" w:rsidRPr="00960126" w:rsidRDefault="00312331" w:rsidP="0096012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Актуализация Постановления не производилась в связи с отсутствием на территории Ненецкого автономного округа объектов контроля.</w:t>
      </w:r>
    </w:p>
    <w:p w:rsidR="00B75FD4" w:rsidRPr="00477015" w:rsidRDefault="00B75FD4" w:rsidP="00477015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015">
        <w:rPr>
          <w:rFonts w:ascii="Times New Roman" w:hAnsi="Times New Roman" w:cs="Times New Roman"/>
          <w:sz w:val="26"/>
          <w:szCs w:val="26"/>
        </w:rPr>
        <w:t>С целью приведения в единое соответствие регионального нормативного правового акта Ненецкого автономного округа к современным требованиям нормативных правовых актов Российской Федерации, необходимо:</w:t>
      </w:r>
    </w:p>
    <w:p w:rsidR="00DE5817" w:rsidRPr="00477015" w:rsidRDefault="00DE5817" w:rsidP="00477015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015">
        <w:rPr>
          <w:rFonts w:ascii="Times New Roman" w:hAnsi="Times New Roman" w:cs="Times New Roman"/>
          <w:sz w:val="26"/>
          <w:szCs w:val="26"/>
        </w:rPr>
        <w:t xml:space="preserve">Утвердить Положение о региональном государственном контроле (надзоре) в области долевого строительства многоквартирных домов и (или) иных </w:t>
      </w:r>
      <w:r w:rsidRPr="00477015">
        <w:rPr>
          <w:rFonts w:ascii="Times New Roman" w:hAnsi="Times New Roman" w:cs="Times New Roman"/>
          <w:sz w:val="26"/>
          <w:szCs w:val="26"/>
        </w:rPr>
        <w:lastRenderedPageBreak/>
        <w:t>объектов недвижимости на территории</w:t>
      </w:r>
      <w:r w:rsidRPr="00477015">
        <w:rPr>
          <w:rFonts w:ascii="Times New Roman" w:eastAsia="Calibri" w:hAnsi="Times New Roman" w:cs="Times New Roman"/>
          <w:bCs/>
          <w:sz w:val="26"/>
          <w:szCs w:val="26"/>
        </w:rPr>
        <w:t xml:space="preserve"> Ненецкого автономного округа (далее – Положение)</w:t>
      </w:r>
      <w:r w:rsidRPr="00477015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DE5817" w:rsidRPr="00477015" w:rsidRDefault="00DE5817" w:rsidP="00477015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477015">
        <w:rPr>
          <w:sz w:val="26"/>
          <w:szCs w:val="26"/>
        </w:rPr>
        <w:t xml:space="preserve">Признать утратившим силу постановление Администрации Ненецкого автономного округа от 23.11.2021 № 292-п «Об утверждении Положения </w:t>
      </w:r>
      <w:r w:rsidR="000B6671">
        <w:rPr>
          <w:sz w:val="26"/>
          <w:szCs w:val="26"/>
        </w:rPr>
        <w:t xml:space="preserve">                                    </w:t>
      </w:r>
      <w:r w:rsidRPr="00477015">
        <w:rPr>
          <w:sz w:val="26"/>
          <w:szCs w:val="26"/>
        </w:rPr>
        <w:t xml:space="preserve">о региональном государственном контроле (надзоре) в области долевого строительства многоквартирных домов и (или) иных объектов недвижимости </w:t>
      </w:r>
      <w:r w:rsidR="000B6671">
        <w:rPr>
          <w:sz w:val="26"/>
          <w:szCs w:val="26"/>
        </w:rPr>
        <w:t xml:space="preserve">                          </w:t>
      </w:r>
      <w:r w:rsidRPr="00477015">
        <w:rPr>
          <w:sz w:val="26"/>
          <w:szCs w:val="26"/>
        </w:rPr>
        <w:t xml:space="preserve">на территории Ненецкого автономного округа». </w:t>
      </w:r>
    </w:p>
    <w:p w:rsidR="00B75FD4" w:rsidRPr="00477015" w:rsidRDefault="00B75FD4" w:rsidP="00477015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015">
        <w:rPr>
          <w:rFonts w:ascii="Times New Roman" w:hAnsi="Times New Roman" w:cs="Times New Roman"/>
          <w:sz w:val="26"/>
          <w:szCs w:val="26"/>
        </w:rPr>
        <w:t xml:space="preserve">Представленным проектом постановления признается возможность осуществления </w:t>
      </w:r>
      <w:r w:rsidR="00477015" w:rsidRPr="00477015">
        <w:rPr>
          <w:rFonts w:ascii="Times New Roman" w:hAnsi="Times New Roman" w:cs="Times New Roman"/>
          <w:sz w:val="26"/>
          <w:szCs w:val="26"/>
        </w:rPr>
        <w:t>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Ненецкого автономного округа</w:t>
      </w:r>
      <w:r w:rsidRPr="00477015">
        <w:rPr>
          <w:rFonts w:ascii="Times New Roman" w:hAnsi="Times New Roman" w:cs="Times New Roman"/>
          <w:sz w:val="26"/>
          <w:szCs w:val="26"/>
        </w:rPr>
        <w:t xml:space="preserve"> в рамках контрольной (надзорной) деятельности Департамента с соблюдением современных требований Федерального закона от 31.07.2020 № 248-ФЗ «О государственном контроле (надзоре) и муниципальном контроле в Российской Федерации» и других нормативных правовых актов Российской Федерации.</w:t>
      </w:r>
    </w:p>
    <w:p w:rsidR="00B75FD4" w:rsidRDefault="00B75FD4" w:rsidP="00B75FD4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Принятие данного проекта постановления не требует внесения изменений </w:t>
      </w:r>
      <w:r>
        <w:rPr>
          <w:rFonts w:ascii="Times New Roman" w:hAnsi="Times New Roman" w:cs="Times New Roman"/>
          <w:sz w:val="26"/>
          <w:szCs w:val="26"/>
        </w:rPr>
        <w:br/>
        <w:t>в иные нормативные правовые акты Ненецкого автономного округа,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B75FD4" w:rsidRDefault="00B75FD4" w:rsidP="00B75FD4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Принятие предлагаемого проекта постановления не оказывает влияние </w:t>
      </w:r>
      <w:r>
        <w:rPr>
          <w:rFonts w:ascii="Times New Roman" w:hAnsi="Times New Roman" w:cs="Times New Roman"/>
          <w:sz w:val="26"/>
          <w:szCs w:val="26"/>
        </w:rPr>
        <w:br/>
        <w:t>на доходы и расходы окружного бюджета и бюджетов муниципальных образований.</w:t>
      </w:r>
    </w:p>
    <w:p w:rsidR="00B75FD4" w:rsidRDefault="00B75FD4" w:rsidP="00B75FD4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проекта не потребует дополнительных материальных и иных затрат.</w:t>
      </w:r>
    </w:p>
    <w:p w:rsidR="00B75FD4" w:rsidRPr="00005162" w:rsidRDefault="00B75FD4" w:rsidP="00B75FD4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оригиналов, подлежащих подписанию – 1.</w:t>
      </w:r>
    </w:p>
    <w:p w:rsidR="009E3AC1" w:rsidRDefault="009E3AC1" w:rsidP="004C191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513">
        <w:rPr>
          <w:rFonts w:ascii="Times New Roman" w:hAnsi="Times New Roman" w:cs="Times New Roman"/>
          <w:b/>
          <w:sz w:val="26"/>
          <w:szCs w:val="26"/>
        </w:rPr>
        <w:t xml:space="preserve">Член Администрации, ответственный за подготовку вопроса: </w:t>
      </w:r>
      <w:r w:rsidR="00E463D8">
        <w:rPr>
          <w:rFonts w:ascii="Times New Roman" w:hAnsi="Times New Roman" w:cs="Times New Roman"/>
          <w:b/>
          <w:sz w:val="26"/>
          <w:szCs w:val="26"/>
        </w:rPr>
        <w:br/>
      </w:r>
      <w:r w:rsidRPr="00150513">
        <w:rPr>
          <w:rFonts w:ascii="Times New Roman" w:hAnsi="Times New Roman" w:cs="Times New Roman"/>
          <w:b/>
          <w:sz w:val="26"/>
          <w:szCs w:val="26"/>
        </w:rPr>
        <w:t>Соков Вадим Викторович</w:t>
      </w:r>
      <w:r>
        <w:rPr>
          <w:rFonts w:ascii="Times New Roman" w:hAnsi="Times New Roman" w:cs="Times New Roman"/>
          <w:sz w:val="26"/>
          <w:szCs w:val="26"/>
        </w:rPr>
        <w:t xml:space="preserve"> заместитель губернатора Ненецкого автономного округа.</w:t>
      </w:r>
    </w:p>
    <w:p w:rsidR="009E3AC1" w:rsidRDefault="009E3AC1" w:rsidP="004C191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3D8">
        <w:rPr>
          <w:rFonts w:ascii="Times New Roman" w:hAnsi="Times New Roman" w:cs="Times New Roman"/>
          <w:b/>
          <w:sz w:val="26"/>
          <w:szCs w:val="26"/>
        </w:rPr>
        <w:t>Разработчик: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7015">
        <w:rPr>
          <w:rFonts w:ascii="Times New Roman" w:hAnsi="Times New Roman" w:cs="Times New Roman"/>
          <w:sz w:val="26"/>
          <w:szCs w:val="26"/>
        </w:rPr>
        <w:t>заместитель начальника управления государственного строительного и жилищного надзора - начальник отдела государственной экспертизы и государственного строительного надзора</w:t>
      </w:r>
      <w:r>
        <w:rPr>
          <w:rFonts w:ascii="Times New Roman" w:hAnsi="Times New Roman" w:cs="Times New Roman"/>
          <w:sz w:val="26"/>
          <w:szCs w:val="26"/>
        </w:rPr>
        <w:t xml:space="preserve"> Департамента внутреннего контроля и надзора Ненецкого автономного округа </w:t>
      </w:r>
      <w:r w:rsidR="00477015" w:rsidRPr="00477015">
        <w:rPr>
          <w:rFonts w:ascii="Times New Roman" w:hAnsi="Times New Roman" w:cs="Times New Roman"/>
          <w:sz w:val="26"/>
          <w:szCs w:val="26"/>
        </w:rPr>
        <w:t>Филиппов Александр Николаевич</w:t>
      </w:r>
      <w:r>
        <w:rPr>
          <w:rFonts w:ascii="Times New Roman" w:hAnsi="Times New Roman" w:cs="Times New Roman"/>
          <w:sz w:val="26"/>
          <w:szCs w:val="26"/>
        </w:rPr>
        <w:t>, тел. 2-</w:t>
      </w:r>
      <w:r w:rsidR="00477015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-</w:t>
      </w:r>
      <w:r w:rsidR="00477015">
        <w:rPr>
          <w:rFonts w:ascii="Times New Roman" w:hAnsi="Times New Roman" w:cs="Times New Roman"/>
          <w:sz w:val="26"/>
          <w:szCs w:val="26"/>
        </w:rPr>
        <w:t>32</w:t>
      </w:r>
      <w:r w:rsidR="003765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765D0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3765D0">
        <w:rPr>
          <w:rFonts w:ascii="Times New Roman" w:hAnsi="Times New Roman" w:cs="Times New Roman"/>
          <w:sz w:val="26"/>
          <w:szCs w:val="26"/>
        </w:rPr>
        <w:t>. тел. 15</w:t>
      </w:r>
      <w:r w:rsidR="00477015">
        <w:rPr>
          <w:rFonts w:ascii="Times New Roman" w:hAnsi="Times New Roman" w:cs="Times New Roman"/>
          <w:sz w:val="26"/>
          <w:szCs w:val="26"/>
        </w:rPr>
        <w:t>83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3AC1" w:rsidRPr="00E463D8" w:rsidRDefault="00A66E57" w:rsidP="004C191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63D8">
        <w:rPr>
          <w:rFonts w:ascii="Times New Roman" w:hAnsi="Times New Roman" w:cs="Times New Roman"/>
          <w:b/>
          <w:sz w:val="26"/>
          <w:szCs w:val="26"/>
        </w:rPr>
        <w:t>Проект предлагаемого решения:</w:t>
      </w:r>
    </w:p>
    <w:p w:rsidR="00A66E57" w:rsidRDefault="00A66E57" w:rsidP="004C1911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принять постановление Администрации Ненецкого автономного округа </w:t>
      </w:r>
      <w:r w:rsidR="00E463D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«</w:t>
      </w:r>
      <w:r w:rsidR="00477015" w:rsidRPr="00DE5817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региональном государственном контроле (надзоре) </w:t>
      </w:r>
      <w:r w:rsidR="00477015" w:rsidRPr="00DE5817">
        <w:rPr>
          <w:rFonts w:ascii="Times New Roman" w:hAnsi="Times New Roman" w:cs="Times New Roman"/>
          <w:sz w:val="26"/>
          <w:szCs w:val="26"/>
        </w:rPr>
        <w:t>в области долевого строительства многоквартирных домов и (или) иных объектов недвижимости</w:t>
      </w:r>
      <w:r w:rsidR="00477015" w:rsidRPr="00DE5817">
        <w:rPr>
          <w:rFonts w:ascii="Times New Roman" w:hAnsi="Times New Roman" w:cs="Times New Roman"/>
          <w:bCs/>
          <w:sz w:val="26"/>
          <w:szCs w:val="26"/>
        </w:rPr>
        <w:t xml:space="preserve"> на территории Ненецкого автономного округа, и признании утратившими силу </w:t>
      </w:r>
      <w:r w:rsidR="00477015" w:rsidRPr="00DE5817">
        <w:rPr>
          <w:rFonts w:ascii="Times New Roman" w:hAnsi="Times New Roman" w:cs="Times New Roman"/>
          <w:sz w:val="26"/>
          <w:szCs w:val="26"/>
        </w:rPr>
        <w:t>отдельных постановлений Администрации Ненецкого автономного округ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770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предложенном варианте;</w:t>
      </w:r>
    </w:p>
    <w:p w:rsidR="00A66E57" w:rsidRDefault="00A66E57" w:rsidP="004C1911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Аппарату Администрации Ненецкого автономного округа в трехдневный срок после получения выписки из протокола заседания Администрации Ненецкого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автономного округа организовать оформление проекта постановления </w:t>
      </w:r>
      <w:r w:rsidR="00E463D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4F748D" w:rsidRPr="00A66E57" w:rsidRDefault="004E33E0" w:rsidP="004C1911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F748D" w:rsidRPr="00A6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C95"/>
    <w:multiLevelType w:val="hybridMultilevel"/>
    <w:tmpl w:val="E29C1C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A1AE5"/>
    <w:multiLevelType w:val="hybridMultilevel"/>
    <w:tmpl w:val="FAFEA9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7A11D31"/>
    <w:multiLevelType w:val="hybridMultilevel"/>
    <w:tmpl w:val="68B0B3C4"/>
    <w:lvl w:ilvl="0" w:tplc="39EC6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9334BA"/>
    <w:multiLevelType w:val="hybridMultilevel"/>
    <w:tmpl w:val="26748A82"/>
    <w:lvl w:ilvl="0" w:tplc="2F7625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813A1"/>
    <w:multiLevelType w:val="hybridMultilevel"/>
    <w:tmpl w:val="1B94804E"/>
    <w:lvl w:ilvl="0" w:tplc="08A0258A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C543AB"/>
    <w:multiLevelType w:val="hybridMultilevel"/>
    <w:tmpl w:val="9B9E66C8"/>
    <w:lvl w:ilvl="0" w:tplc="A52E4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073455"/>
    <w:multiLevelType w:val="hybridMultilevel"/>
    <w:tmpl w:val="4E2A2800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7" w15:restartNumberingAfterBreak="0">
    <w:nsid w:val="625518CD"/>
    <w:multiLevelType w:val="hybridMultilevel"/>
    <w:tmpl w:val="1E2252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73037C"/>
    <w:multiLevelType w:val="hybridMultilevel"/>
    <w:tmpl w:val="DA1AC2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148A2"/>
    <w:multiLevelType w:val="hybridMultilevel"/>
    <w:tmpl w:val="724068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0A19D0"/>
    <w:multiLevelType w:val="hybridMultilevel"/>
    <w:tmpl w:val="01B01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CD"/>
    <w:rsid w:val="000047D1"/>
    <w:rsid w:val="00005162"/>
    <w:rsid w:val="000121FE"/>
    <w:rsid w:val="000234AF"/>
    <w:rsid w:val="0009122E"/>
    <w:rsid w:val="000A1349"/>
    <w:rsid w:val="000B6671"/>
    <w:rsid w:val="000C43DD"/>
    <w:rsid w:val="000E0E87"/>
    <w:rsid w:val="001078CE"/>
    <w:rsid w:val="0011180D"/>
    <w:rsid w:val="00134421"/>
    <w:rsid w:val="00134803"/>
    <w:rsid w:val="00150513"/>
    <w:rsid w:val="00173199"/>
    <w:rsid w:val="001A41AE"/>
    <w:rsid w:val="001F098C"/>
    <w:rsid w:val="00236EE1"/>
    <w:rsid w:val="00261ECD"/>
    <w:rsid w:val="002D6FD4"/>
    <w:rsid w:val="00312331"/>
    <w:rsid w:val="00327C6B"/>
    <w:rsid w:val="00334AF6"/>
    <w:rsid w:val="003675CC"/>
    <w:rsid w:val="003727E3"/>
    <w:rsid w:val="003765D0"/>
    <w:rsid w:val="003813AC"/>
    <w:rsid w:val="003902F4"/>
    <w:rsid w:val="003C7986"/>
    <w:rsid w:val="00434027"/>
    <w:rsid w:val="004430AB"/>
    <w:rsid w:val="00462913"/>
    <w:rsid w:val="00466DB2"/>
    <w:rsid w:val="00477015"/>
    <w:rsid w:val="00482259"/>
    <w:rsid w:val="004A222E"/>
    <w:rsid w:val="004B0ACF"/>
    <w:rsid w:val="004C1911"/>
    <w:rsid w:val="004C4D67"/>
    <w:rsid w:val="004D131A"/>
    <w:rsid w:val="004E33E0"/>
    <w:rsid w:val="004F748D"/>
    <w:rsid w:val="005171FE"/>
    <w:rsid w:val="00591406"/>
    <w:rsid w:val="005F1934"/>
    <w:rsid w:val="005F56D1"/>
    <w:rsid w:val="00605BCF"/>
    <w:rsid w:val="00613579"/>
    <w:rsid w:val="00620040"/>
    <w:rsid w:val="00637FD3"/>
    <w:rsid w:val="00687898"/>
    <w:rsid w:val="00691E59"/>
    <w:rsid w:val="00692810"/>
    <w:rsid w:val="00697651"/>
    <w:rsid w:val="006A013E"/>
    <w:rsid w:val="006A3E49"/>
    <w:rsid w:val="00701E6F"/>
    <w:rsid w:val="007253B6"/>
    <w:rsid w:val="00730225"/>
    <w:rsid w:val="00736989"/>
    <w:rsid w:val="00761554"/>
    <w:rsid w:val="00777855"/>
    <w:rsid w:val="0078075F"/>
    <w:rsid w:val="007C222D"/>
    <w:rsid w:val="007E289E"/>
    <w:rsid w:val="007E684E"/>
    <w:rsid w:val="00844A2C"/>
    <w:rsid w:val="00850D77"/>
    <w:rsid w:val="00867A41"/>
    <w:rsid w:val="00887E39"/>
    <w:rsid w:val="008A7A81"/>
    <w:rsid w:val="008F3327"/>
    <w:rsid w:val="00926CAC"/>
    <w:rsid w:val="00960126"/>
    <w:rsid w:val="00995159"/>
    <w:rsid w:val="009C6078"/>
    <w:rsid w:val="009E3AC1"/>
    <w:rsid w:val="00A059A9"/>
    <w:rsid w:val="00A06E21"/>
    <w:rsid w:val="00A35BC4"/>
    <w:rsid w:val="00A36ECE"/>
    <w:rsid w:val="00A47A01"/>
    <w:rsid w:val="00A63081"/>
    <w:rsid w:val="00A66E57"/>
    <w:rsid w:val="00A9571F"/>
    <w:rsid w:val="00A96151"/>
    <w:rsid w:val="00AA2B65"/>
    <w:rsid w:val="00AE7527"/>
    <w:rsid w:val="00B22F1D"/>
    <w:rsid w:val="00B75FD4"/>
    <w:rsid w:val="00B8392A"/>
    <w:rsid w:val="00B95A90"/>
    <w:rsid w:val="00BC2A39"/>
    <w:rsid w:val="00C05B06"/>
    <w:rsid w:val="00C264B0"/>
    <w:rsid w:val="00C444BF"/>
    <w:rsid w:val="00C45B18"/>
    <w:rsid w:val="00C942A9"/>
    <w:rsid w:val="00CF0B75"/>
    <w:rsid w:val="00D52A39"/>
    <w:rsid w:val="00D74DA9"/>
    <w:rsid w:val="00D77D9D"/>
    <w:rsid w:val="00D92F5A"/>
    <w:rsid w:val="00DA1095"/>
    <w:rsid w:val="00DD4008"/>
    <w:rsid w:val="00DE1739"/>
    <w:rsid w:val="00DE5817"/>
    <w:rsid w:val="00E012A5"/>
    <w:rsid w:val="00E14736"/>
    <w:rsid w:val="00E463D8"/>
    <w:rsid w:val="00E55257"/>
    <w:rsid w:val="00E56A1F"/>
    <w:rsid w:val="00E937CA"/>
    <w:rsid w:val="00EB7C2B"/>
    <w:rsid w:val="00EC4E00"/>
    <w:rsid w:val="00F156C5"/>
    <w:rsid w:val="00F83AC6"/>
    <w:rsid w:val="00F920DB"/>
    <w:rsid w:val="00F963A6"/>
    <w:rsid w:val="00FC6784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EA3B-6FAA-4AE5-B6CC-31279C6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61E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6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3E0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DE5817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E58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E5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DE5817"/>
  </w:style>
  <w:style w:type="paragraph" w:customStyle="1" w:styleId="ConsPlusNormal">
    <w:name w:val="ConsPlusNormal"/>
    <w:rsid w:val="00960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Лиханин Сергей Сергеевич</dc:creator>
  <cp:keywords/>
  <dc:description/>
  <cp:lastModifiedBy>Филиппов Александр Николаевич</cp:lastModifiedBy>
  <cp:revision>8</cp:revision>
  <cp:lastPrinted>2026-02-12T05:43:00Z</cp:lastPrinted>
  <dcterms:created xsi:type="dcterms:W3CDTF">2026-03-23T13:57:00Z</dcterms:created>
  <dcterms:modified xsi:type="dcterms:W3CDTF">2026-04-02T08:06:00Z</dcterms:modified>
</cp:coreProperties>
</file>