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1134"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УВЕДОМЛЕНИЕ </w:t>
      </w:r>
    </w:p>
    <w:p>
      <w:pPr>
        <w:pStyle w:val="Normal"/>
        <w:spacing w:lineRule="auto" w:line="240" w:before="0" w:after="0"/>
        <w:ind w:hanging="0" w:left="1134"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проведении публичных консультаций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Департамент общественной безопасности Ненецкого автономного округа извещает о начале публичных консультаций и приема предложений и ответов заинтересованных лиц по проекту постановления Администрации Ненецкого автономного округа «Об утверждении Правил </w:t>
      </w:r>
      <w:r>
        <w:rPr>
          <w:rFonts w:cs="Times New Roman" w:ascii="Times New Roman" w:hAnsi="Times New Roman"/>
          <w:sz w:val="26"/>
          <w:szCs w:val="26"/>
        </w:rPr>
        <w:t>обеспечения безопасности людей</w:t>
      </w:r>
      <w:r>
        <w:rPr>
          <w:rFonts w:cs="Times New Roman" w:ascii="Times New Roman" w:hAnsi="Times New Roman"/>
          <w:sz w:val="26"/>
          <w:szCs w:val="26"/>
        </w:rPr>
        <w:br/>
        <w:t>на водных объектах на территории Ненецкого автономного округа».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Предложения и ответы принимаются по адресу: улица Тыко Вылка, дом 2, г. Нарьян-Мар, Ненецкий АО, 166000, в часы приема с понедельника</w:t>
        <w:br/>
        <w:t>по пятницу с 09 час. 00 мин. до 17 час. 15 мин., за исключением обеденного перерыва</w:t>
        <w:br/>
        <w:t>с 12 час. 30 мин. до 13 час. 30 мин., а также по адресу электронной почты:</w:t>
        <w:br/>
        <w:t>gochs@adm-nao.ru.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Срок приема предложений и ответов: в течение 10 рабочих дней со дня размещения уведомления.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Ответственное лицо: исполняющий обязанности начальника сектора организационно-правового обеспечения управления гражданской защиты</w:t>
        <w:br/>
        <w:t>и обеспечения пожарной безопасности Ненецкого автономного округа Департамента общественной безопасности Ненецкого автономного округа — Шубарева Евгения Валерьевна.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Контактные данные: 8(81853) 2-38-19, eshubareva@adm-nao.ru.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hanging="0" w:left="1134" w:right="170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Для участия в публичных консультациях необходимо заполнить форму и ответить на указанные вопросы</w:t>
      </w:r>
    </w:p>
    <w:p>
      <w:pPr>
        <w:pStyle w:val="Normal"/>
        <w:spacing w:lineRule="auto" w:line="240" w:before="0" w:after="0"/>
        <w:ind w:hanging="0" w:left="1134" w:right="170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(часть вопросов)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>Контактная информация</w:t>
      </w:r>
      <w:r>
        <w:rPr>
          <w:rFonts w:cs="Times New Roman" w:ascii="Times New Roman" w:hAnsi="Times New Roman"/>
          <w:sz w:val="28"/>
          <w:szCs w:val="28"/>
        </w:rPr>
        <w:t>: 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 - для физического лица;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наименование - для юридического лица)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(сфера деятельности автора предложений и ответов)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(номер телефона, адрес электронной почты)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1. Является ли предлагаемое регулирование оптимальным способом решения проблемы?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2. Какие риски и негативные последствия могут возникнуть в случае принятия предлагаемого регулирования?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3. Какие выгоды и преимущества могут возникнуть в случае принятия предлагаемого регулирования?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4. Существуют ли альтернативные (менее затратные и (или) более эффективные) способы решения проблемы?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5. Ваше мнение по предлагаемому регулированию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566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b5233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LibreOffice/24.8.4.2$Linux_X86_64 LibreOffice_project/480$Build-2</Application>
  <AppVersion>15.0000</AppVersion>
  <Pages>2</Pages>
  <Words>255</Words>
  <Characters>2222</Characters>
  <CharactersWithSpaces>2562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2021-08-31T12:36:00Z</dcterms:created>
  <dc:creator>Хохлов Николай Анатольевич</dc:creator>
  <dc:description/>
  <dc:language>ru-RU</dc:language>
  <cp:lastModifiedBy/>
  <dcterms:modified xsi:type="dcterms:W3CDTF">2026-05-04T14:30:34Z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