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069" w:leader="none"/>
          <w:tab w:val="center" w:pos="4676" w:leader="none"/>
        </w:tabs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ab/>
      </w:r>
      <w:r>
        <w:rPr/>
        <w:drawing>
          <wp:inline distT="0" distB="0" distL="0" distR="0">
            <wp:extent cx="605790" cy="744220"/>
            <wp:effectExtent l="0" t="0" r="0" b="0"/>
            <wp:docPr id="1" name="Рисунок 3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2026 г. № ___-п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>
      <w:pPr>
        <w:pStyle w:val="BodyTextIndent2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установлении ограничения продажи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есовершеннолетним горюче-смазочных материалов, легковоспламеняющихся жидкостей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Ненецкого автономного округа»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пунктами 5, 6 Указа Президента Российской Федерации </w:t>
        <w:br/>
        <w:t xml:space="preserve">от 19.10.2022 № 757 «О мерах, осуществляемых в субъектах </w:t>
        <w:br/>
        <w:t xml:space="preserve">Российской Федерации в связи с Указом Президента Российской Федерации </w:t>
        <w:br/>
        <w:t xml:space="preserve">от 19.10.2022 № 756», решением оперативного штаба Ненецкого автономного округа по реализации мер, предусмотренных Указом Президента </w:t>
        <w:br/>
        <w:t>Российской Федерации от 19.10.2022 № 757, 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Запретить в период с 01.07.2026 по 31.12.2026 на территории </w:t>
        <w:br/>
        <w:t xml:space="preserve">Ненецкого автономного округа продажу несовершеннолетним лицам </w:t>
        <w:br/>
        <w:t xml:space="preserve">горюче-смазочных материалов, легковоспламеняющихся жидкостей в том числе бензина, керосина, мазута, автола, иных материалов, используемых в качестве топлива и (или) смазочных материалов, способных поддержать произвольное горение после воспламенения без получения тепловой энергии извне, </w:t>
        <w:br/>
        <w:t>за исключением розничной продажи автомобильного бензина при заправке топливного бака транспортного средства лицам, достигшими шестнадцатилетнего возраста, имеющим право на управление транспортным средством.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Настоящее постановление вступает в силу со дня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Губернатор </w:t>
      </w:r>
    </w:p>
    <w:p>
      <w:pPr>
        <w:pStyle w:val="ConsPlusNormal1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Ненецкого автономного округа                                                                         И.А. Гехт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567" w:top="1134" w:footer="0" w:bottom="1134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0</w:t>
    </w:r>
    <w:r>
      <w:rPr>
        <w:sz w:val="20"/>
        <w:szCs w:val="20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3b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qFormat/>
    <w:rsid w:val="00390f0a"/>
    <w:pPr>
      <w:keepNext w:val="true"/>
      <w:spacing w:lineRule="auto" w:line="360" w:before="240" w:after="60"/>
      <w:ind w:firstLine="1134"/>
      <w:jc w:val="both"/>
      <w:outlineLvl w:val="0"/>
    </w:pPr>
    <w:rPr>
      <w:rFonts w:ascii="Arial" w:hAnsi="Arial" w:eastAsia="Times New Roman"/>
      <w:b/>
      <w:bCs/>
      <w:kern w:val="2"/>
      <w:sz w:val="32"/>
      <w:szCs w:val="3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01438d"/>
    <w:rPr/>
  </w:style>
  <w:style w:type="character" w:styleId="Hyperlink">
    <w:name w:val="Hyperlink"/>
    <w:uiPriority w:val="99"/>
    <w:unhideWhenUsed/>
    <w:rsid w:val="0001438d"/>
    <w:rPr>
      <w:color w:val="0000FF"/>
      <w:u w:val="single"/>
    </w:rPr>
  </w:style>
  <w:style w:type="character" w:styleId="Style13" w:customStyle="1">
    <w:name w:val="Верхний колонтитул Знак"/>
    <w:uiPriority w:val="99"/>
    <w:qFormat/>
    <w:rsid w:val="00006afd"/>
    <w:rPr>
      <w:sz w:val="22"/>
      <w:szCs w:val="22"/>
      <w:lang w:eastAsia="en-US"/>
    </w:rPr>
  </w:style>
  <w:style w:type="character" w:styleId="Style14" w:customStyle="1">
    <w:name w:val="Нижний колонтитул Знак"/>
    <w:uiPriority w:val="99"/>
    <w:qFormat/>
    <w:rsid w:val="00006afd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qFormat/>
    <w:rsid w:val="00373d22"/>
    <w:rPr>
      <w:color w:val="808080"/>
    </w:rPr>
  </w:style>
  <w:style w:type="character" w:styleId="Style15" w:customStyle="1">
    <w:name w:val="Текст выноски Знак"/>
    <w:link w:val="BalloonText"/>
    <w:uiPriority w:val="99"/>
    <w:semiHidden/>
    <w:qFormat/>
    <w:rsid w:val="00373d22"/>
    <w:rPr>
      <w:rFonts w:ascii="Tahoma" w:hAnsi="Tahoma" w:cs="Tahoma"/>
      <w:sz w:val="16"/>
      <w:szCs w:val="16"/>
      <w:lang w:eastAsia="en-US"/>
    </w:rPr>
  </w:style>
  <w:style w:type="character" w:styleId="2" w:customStyle="1">
    <w:name w:val="Основной текст с отступом 2 Знак"/>
    <w:link w:val="BodyTextIndent2"/>
    <w:qFormat/>
    <w:rsid w:val="009d456a"/>
    <w:rPr>
      <w:rFonts w:ascii="Times New Roman" w:hAnsi="Times New Roman" w:eastAsia="Times New Roma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f622ae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755ff3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755ff3"/>
    <w:rPr>
      <w:lang w:eastAsia="en-US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755ff3"/>
    <w:rPr>
      <w:b/>
      <w:bCs/>
      <w:lang w:eastAsia="en-US"/>
    </w:rPr>
  </w:style>
  <w:style w:type="character" w:styleId="21" w:customStyle="1">
    <w:name w:val="Основной текст (2)_"/>
    <w:basedOn w:val="DefaultParagraphFont"/>
    <w:link w:val="22"/>
    <w:qFormat/>
    <w:rsid w:val="0042788f"/>
    <w:rPr>
      <w:rFonts w:ascii="Times New Roman" w:hAnsi="Times New Roman" w:eastAsia="Times New Roman"/>
      <w:sz w:val="26"/>
      <w:szCs w:val="26"/>
      <w:shd w:fill="FFFFFF" w:val="clear"/>
    </w:rPr>
  </w:style>
  <w:style w:type="character" w:styleId="pl2-header" w:customStyle="1">
    <w:name w:val="pl2-header"/>
    <w:basedOn w:val="DefaultParagraphFont"/>
    <w:qFormat/>
    <w:rsid w:val="00635349"/>
    <w:rPr/>
  </w:style>
  <w:style w:type="character" w:styleId="user" w:customStyle="1">
    <w:name w:val="Символ сноски (user)"/>
    <w:uiPriority w:val="99"/>
    <w:qFormat/>
    <w:rsid w:val="009344ef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sid w:val="00390f0a"/>
    <w:rPr>
      <w:rFonts w:ascii="Arial" w:hAnsi="Arial" w:eastAsia="Times New Roman"/>
      <w:b/>
      <w:bCs/>
      <w:kern w:val="2"/>
      <w:sz w:val="32"/>
      <w:szCs w:val="32"/>
      <w:lang w:val="x-none" w:eastAsia="x-none"/>
    </w:rPr>
  </w:style>
  <w:style w:type="character" w:styleId="ConsPlusNormal" w:customStyle="1">
    <w:name w:val="ConsPlusNormal Знак"/>
    <w:basedOn w:val="DefaultParagraphFont"/>
    <w:link w:val="ConsPlusNormal1"/>
    <w:qFormat/>
    <w:locked/>
    <w:rsid w:val="003071be"/>
    <w:rPr>
      <w:rFonts w:ascii="Arial" w:hAnsi="Arial" w:eastAsia="Times New Roman" w:cs="Arial"/>
    </w:rPr>
  </w:style>
  <w:style w:type="character" w:styleId="Style19" w:customStyle="1">
    <w:name w:val="Основной текст с отступом Знак"/>
    <w:basedOn w:val="DefaultParagraphFont"/>
    <w:uiPriority w:val="99"/>
    <w:semiHidden/>
    <w:qFormat/>
    <w:rsid w:val="00db4273"/>
    <w:rPr>
      <w:sz w:val="22"/>
      <w:szCs w:val="22"/>
      <w:lang w:eastAsia="en-US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1" w:customStyle="1">
    <w:name w:val="ConsPlusNormal"/>
    <w:link w:val="ConsPlusNormal"/>
    <w:qFormat/>
    <w:rsid w:val="00433b6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5e3797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01438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06a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006a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73d2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2"/>
    <w:qFormat/>
    <w:rsid w:val="009d456a"/>
    <w:pPr>
      <w:spacing w:lineRule="auto" w:line="240" w:before="0" w:after="480"/>
      <w:ind w:firstLine="1134"/>
      <w:jc w:val="both"/>
    </w:pPr>
    <w:rPr>
      <w:rFonts w:ascii="Times New Roman" w:hAnsi="Times New Roman" w:eastAsia="Times New Roman"/>
      <w:sz w:val="28"/>
      <w:szCs w:val="20"/>
    </w:rPr>
  </w:style>
  <w:style w:type="paragraph" w:styleId="ConsPlusNonformat" w:customStyle="1">
    <w:name w:val="ConsPlusNonformat"/>
    <w:uiPriority w:val="99"/>
    <w:qFormat/>
    <w:rsid w:val="00a7589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d59cd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ConsPlusTitle" w:customStyle="1">
    <w:name w:val="ConsPlusTitle"/>
    <w:uiPriority w:val="99"/>
    <w:qFormat/>
    <w:rsid w:val="00b0206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6"/>
    <w:uiPriority w:val="99"/>
    <w:semiHidden/>
    <w:unhideWhenUsed/>
    <w:rsid w:val="00755f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755ff3"/>
    <w:pPr/>
    <w:rPr>
      <w:b/>
      <w:bCs/>
    </w:rPr>
  </w:style>
  <w:style w:type="paragraph" w:styleId="22" w:customStyle="1">
    <w:name w:val="Основной текст (2)"/>
    <w:basedOn w:val="Normal"/>
    <w:link w:val="21"/>
    <w:qFormat/>
    <w:rsid w:val="0042788f"/>
    <w:pPr>
      <w:widowControl w:val="false"/>
      <w:shd w:val="clear" w:color="auto" w:fill="FFFFFF"/>
      <w:spacing w:lineRule="atLeast" w:line="0" w:before="0" w:after="360"/>
      <w:jc w:val="right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BodyTextIndent">
    <w:name w:val="Body Text Indent"/>
    <w:basedOn w:val="Normal"/>
    <w:link w:val="Style19"/>
    <w:uiPriority w:val="99"/>
    <w:semiHidden/>
    <w:unhideWhenUsed/>
    <w:rsid w:val="00db4273"/>
    <w:pPr>
      <w:spacing w:before="0" w:after="120"/>
      <w:ind w:left="283"/>
    </w:pPr>
    <w:rPr/>
  </w:style>
  <w:style w:type="paragraph" w:styleId="c5" w:customStyle="1">
    <w:name w:val="c5"/>
    <w:basedOn w:val="Normal"/>
    <w:qFormat/>
    <w:rsid w:val="00ed330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39"/>
    <w:rsid w:val="00200ff0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142B4-3CB3-4392-AE8C-275E9841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Application>LibreOffice/25.2.6.2$Linux_X86_64 LibreOffice_project/520$Build-2</Application>
  <AppVersion>15.0000</AppVersion>
  <Pages>1</Pages>
  <Words>165</Words>
  <Characters>1228</Characters>
  <CharactersWithSpaces>1465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2026-01-13T14:20:00Z</dcterms:created>
  <dc:creator>VShapov</dc:creator>
  <dc:description/>
  <dc:language>ru-RU</dc:language>
  <cp:lastModifiedBy/>
  <cp:lastPrinted>2025-02-04T08:50:00Z</cp:lastPrinted>
  <dcterms:modified xsi:type="dcterms:W3CDTF">2026-06-18T12:24:33Z</dcterms:modified>
  <cp:revision>23</cp:revision>
  <dc:subject/>
  <dc:title>Документ предоставлен КонсультантПлюс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