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4A1EA6">
      <w:pPr>
        <w:pStyle w:val="1"/>
      </w:pPr>
      <w:r>
        <w:fldChar w:fldCharType="begin"/>
      </w:r>
      <w:r>
        <w:instrText>HYPERLINK "http://mobileonline.garant.ru/document/redirect/44008034/0"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Ненецкого автономно</w:t>
      </w:r>
      <w:r>
        <w:rPr>
          <w:rStyle w:val="a4"/>
          <w:b w:val="0"/>
          <w:bCs w:val="0"/>
        </w:rPr>
        <w:t xml:space="preserve">го округа от 5 мая 2017 г. N 145-п "Об утверждении Положения о порядке и условиях предоставления субсидий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</w:t>
      </w:r>
      <w:r>
        <w:rPr>
          <w:rStyle w:val="a4"/>
          <w:b w:val="0"/>
          <w:bCs w:val="0"/>
        </w:rPr>
        <w:t>деятельности" (с изменениями и дополнениями)</w:t>
      </w:r>
      <w:r>
        <w:fldChar w:fldCharType="end"/>
      </w:r>
    </w:p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января 2021 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2</w:t>
      </w:r>
      <w:r>
        <w:rPr>
          <w:shd w:val="clear" w:color="auto" w:fill="F0F0F0"/>
        </w:rPr>
        <w:t>8 декабря 2020 г. N 340-п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pStyle w:val="1"/>
      </w:pPr>
      <w:r>
        <w:t>Постановление Администрации Ненецкого автономного округа от 5 мая 2017 г. N 145-п</w:t>
      </w:r>
      <w:r>
        <w:br/>
      </w:r>
      <w:r>
        <w:t>"Об утверждении Положения о порядке и условиях предоставления субсидий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деятельности"</w:t>
      </w:r>
    </w:p>
    <w:p w:rsidR="00000000" w:rsidRDefault="004A1EA6">
      <w:pPr>
        <w:pStyle w:val="ac"/>
      </w:pPr>
      <w:r>
        <w:t>С изменениями и допол</w:t>
      </w:r>
      <w:r>
        <w:t>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ноября 2017 г., 21 февраля 2019 г., 28 декабря 2020 г., 11 октября 2021 г.</w:t>
      </w:r>
    </w:p>
    <w:p w:rsidR="00000000" w:rsidRDefault="004A1EA6"/>
    <w:p w:rsidR="00000000" w:rsidRDefault="004A1EA6">
      <w:r>
        <w:t xml:space="preserve">В соответствии со </w:t>
      </w:r>
      <w:hyperlink r:id="rId9" w:history="1">
        <w:r>
          <w:rPr>
            <w:rStyle w:val="a4"/>
          </w:rPr>
          <w:t>статьей 78</w:t>
        </w:r>
      </w:hyperlink>
      <w:r>
        <w:t xml:space="preserve"> Бюджетного кодекса Российской Федерации, в целях реализации </w:t>
      </w:r>
      <w:hyperlink r:id="rId10" w:history="1">
        <w:r>
          <w:rPr>
            <w:rStyle w:val="a4"/>
          </w:rPr>
          <w:t>государственной программы</w:t>
        </w:r>
      </w:hyperlink>
      <w:r>
        <w:t xml:space="preserve"> Ненецкого автономного округа "Развитие предпринимательской деятельности в Ненецком автономном округе", утвержденной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Администрации Ненецкого автономного округа от 26.06.2014 N 223-п, Администрация Ненецкого автономного округа постановляет:</w:t>
      </w:r>
    </w:p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2021 г. - </w:t>
      </w:r>
      <w:hyperlink r:id="rId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28 декабря 2020 г. N 340-п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r>
        <w:t>1. </w:t>
      </w:r>
      <w:r>
        <w:t xml:space="preserve">Утвердить Положение о порядке и условиях предоставления субсидий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деятельности,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4A1EA6">
      <w:bookmarkStart w:id="2" w:name="sub_2"/>
      <w:r>
        <w:t xml:space="preserve">2. Настоящее постановление вступает в силу со дня его </w:t>
      </w:r>
      <w:hyperlink r:id="rId14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"/>
    <w:p w:rsidR="00000000" w:rsidRDefault="004A1EA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A1EA6">
            <w:pPr>
              <w:pStyle w:val="ad"/>
            </w:pPr>
            <w:r>
              <w:t>Заместитель губернатора</w:t>
            </w:r>
            <w:r>
              <w:br/>
              <w:t>Ненецкого автономного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A1EA6">
            <w:pPr>
              <w:pStyle w:val="aa"/>
              <w:jc w:val="right"/>
            </w:pPr>
            <w:r>
              <w:t>С.Е. Боенко</w:t>
            </w:r>
          </w:p>
        </w:tc>
      </w:tr>
    </w:tbl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изменено с 14 октября 2021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2021 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</w:t>
      </w:r>
      <w:r>
        <w:rPr>
          <w:rStyle w:val="a3"/>
          <w:rFonts w:ascii="Arial" w:hAnsi="Arial" w:cs="Arial"/>
        </w:rPr>
        <w:br/>
        <w:t>Ненецкого автономного округа</w:t>
      </w:r>
      <w:r>
        <w:rPr>
          <w:rStyle w:val="a3"/>
          <w:rFonts w:ascii="Arial" w:hAnsi="Arial" w:cs="Arial"/>
        </w:rPr>
        <w:br/>
        <w:t>от 5 мая 2017 г. N 145-п</w:t>
      </w:r>
      <w:r>
        <w:rPr>
          <w:rStyle w:val="a3"/>
          <w:rFonts w:ascii="Arial" w:hAnsi="Arial" w:cs="Arial"/>
        </w:rPr>
        <w:br/>
        <w:t>"Об утверждении Положения о порядке</w:t>
      </w:r>
      <w:r>
        <w:rPr>
          <w:rStyle w:val="a3"/>
          <w:rFonts w:ascii="Arial" w:hAnsi="Arial" w:cs="Arial"/>
        </w:rPr>
        <w:br/>
        <w:t>и</w:t>
      </w:r>
      <w:r>
        <w:rPr>
          <w:rStyle w:val="a3"/>
          <w:rFonts w:ascii="Arial" w:hAnsi="Arial" w:cs="Arial"/>
        </w:rPr>
        <w:t xml:space="preserve"> условиях предоставления субсидий субъектам</w:t>
      </w:r>
      <w:r>
        <w:rPr>
          <w:rStyle w:val="a3"/>
          <w:rFonts w:ascii="Arial" w:hAnsi="Arial" w:cs="Arial"/>
        </w:rPr>
        <w:br/>
        <w:t>малого и среднего предпринимательства</w:t>
      </w:r>
      <w:r>
        <w:rPr>
          <w:rStyle w:val="a3"/>
          <w:rFonts w:ascii="Arial" w:hAnsi="Arial" w:cs="Arial"/>
        </w:rPr>
        <w:br/>
        <w:t>на возмещение части затрат, связанных</w:t>
      </w:r>
      <w:r>
        <w:rPr>
          <w:rStyle w:val="a3"/>
          <w:rFonts w:ascii="Arial" w:hAnsi="Arial" w:cs="Arial"/>
        </w:rPr>
        <w:br/>
        <w:t>с приобретением имущества для осуществления</w:t>
      </w:r>
      <w:r>
        <w:rPr>
          <w:rStyle w:val="a3"/>
          <w:rFonts w:ascii="Arial" w:hAnsi="Arial" w:cs="Arial"/>
        </w:rPr>
        <w:br/>
        <w:t>предпринимательской деятельности"</w:t>
      </w:r>
    </w:p>
    <w:p w:rsidR="00000000" w:rsidRDefault="004A1EA6"/>
    <w:p w:rsidR="00000000" w:rsidRDefault="004A1EA6">
      <w:pPr>
        <w:pStyle w:val="1"/>
      </w:pPr>
      <w:r>
        <w:t>Положение</w:t>
      </w:r>
      <w:r>
        <w:br/>
      </w:r>
      <w:r>
        <w:t>о порядке и условиях предоставления субсидий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ноября 2017</w:t>
      </w:r>
      <w:r>
        <w:rPr>
          <w:shd w:val="clear" w:color="auto" w:fill="EAEFED"/>
        </w:rPr>
        <w:t xml:space="preserve"> г., 21 февраля 2019 г., 28 декабря 2020 г., 11 октября 2021 г.</w:t>
      </w:r>
    </w:p>
    <w:p w:rsidR="00000000" w:rsidRDefault="004A1EA6"/>
    <w:p w:rsidR="00000000" w:rsidRDefault="004A1EA6">
      <w:pPr>
        <w:pStyle w:val="1"/>
      </w:pPr>
      <w:bookmarkStart w:id="4" w:name="sub_100"/>
      <w:r>
        <w:t>Раздел I</w:t>
      </w:r>
      <w:r>
        <w:br/>
        <w:t>Общие положения</w:t>
      </w:r>
    </w:p>
    <w:bookmarkEnd w:id="4"/>
    <w:p w:rsidR="00000000" w:rsidRDefault="004A1EA6"/>
    <w:p w:rsidR="00000000" w:rsidRDefault="004A1EA6">
      <w:bookmarkStart w:id="5" w:name="sub_1001"/>
      <w:r>
        <w:t>1. Настоящее Положение определяет условия, порядок предоставления и размер субсидий юридическим лицам, индивидуальным предпринимателям - произв</w:t>
      </w:r>
      <w:r>
        <w:t>одителям товаров, работ, услуг, отнесенным в соответствии с законодательством Российской Федерации к субъектам малого и среднего предпринимательства (далее также - субъекты МСП), на возмещение части затрат, связанных с приобретением имущества для осуществл</w:t>
      </w:r>
      <w:r>
        <w:t xml:space="preserve">ения предпринимательской деятельности (далее - субсидии), в рамках </w:t>
      </w:r>
      <w:hyperlink r:id="rId17" w:history="1">
        <w:r>
          <w:rPr>
            <w:rStyle w:val="a4"/>
          </w:rPr>
          <w:t>государственной программы</w:t>
        </w:r>
      </w:hyperlink>
      <w:r>
        <w:t xml:space="preserve"> Ненецкого автономного округа "Развитие инвестиционной деятельности, предпринимательств</w:t>
      </w:r>
      <w:r>
        <w:t xml:space="preserve">а и туризма в Ненецком автономном округе", утвержденной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Администрации Ненецкого автономного округа от 26.06.2014 N 223-п (далее - Программа).</w:t>
      </w:r>
    </w:p>
    <w:p w:rsidR="00000000" w:rsidRDefault="004A1EA6">
      <w:bookmarkStart w:id="6" w:name="sub_1002"/>
      <w:bookmarkEnd w:id="5"/>
      <w:r>
        <w:t>2. Целью п</w:t>
      </w:r>
      <w:r>
        <w:t>редоставления субсидии является возмещение части затрат, фактически произведенных с расчетного счета субъекта МСП в безналичной форме, связанных с приобретением имущества для осуществления предпринимательской деятельности по приоритетным направлениям подде</w:t>
      </w:r>
      <w:r>
        <w:t xml:space="preserve">ржки бизнеса, определенным </w:t>
      </w:r>
      <w:hyperlink r:id="rId19" w:history="1">
        <w:r>
          <w:rPr>
            <w:rStyle w:val="a4"/>
          </w:rPr>
          <w:t>Программой</w:t>
        </w:r>
      </w:hyperlink>
      <w:r>
        <w:t>.</w:t>
      </w:r>
    </w:p>
    <w:p w:rsidR="00000000" w:rsidRDefault="004A1EA6">
      <w:bookmarkStart w:id="7" w:name="sub_1003"/>
      <w:bookmarkEnd w:id="6"/>
      <w:r>
        <w:t>3. Субсидии предоставляются по результатам отбора получателей на конкурсной основе.</w:t>
      </w:r>
    </w:p>
    <w:p w:rsidR="00000000" w:rsidRDefault="004A1EA6">
      <w:bookmarkStart w:id="8" w:name="sub_1004"/>
      <w:bookmarkEnd w:id="7"/>
      <w:r>
        <w:t>4. Организатором конкурс</w:t>
      </w:r>
      <w:r>
        <w:t>а по предоставлению субсидий (далее - конкурс) и главным распорядителем бюджетных средств, осуществляющим предоставление субсидий, является Департамент финансов и экономики Ненецкого автономного округа (далее - Департамент).</w:t>
      </w:r>
    </w:p>
    <w:p w:rsidR="00000000" w:rsidRDefault="004A1EA6">
      <w:bookmarkStart w:id="9" w:name="sub_1005"/>
      <w:bookmarkEnd w:id="8"/>
      <w:r>
        <w:t>5. Субсидии пре</w:t>
      </w:r>
      <w:r>
        <w:t>доставляются из окружного бюджета субъектам МСП, включенным в Единый реестр субъектов малого и среднего предпринимательства, осуществляющим предпринимательскую деятельность на территории Ненецкого автономного округа (далее - соискатели), соответствующим тр</w:t>
      </w:r>
      <w:r>
        <w:t>ебованиям, установленным настоящим Положением.</w:t>
      </w:r>
    </w:p>
    <w:bookmarkEnd w:id="9"/>
    <w:p w:rsidR="00000000" w:rsidRDefault="004A1EA6">
      <w:r>
        <w:t xml:space="preserve">Субсидия предоставляется соискателям, признанным победителями конкурса в соответствии с настоящим Положением, при условии соблюдения требований </w:t>
      </w:r>
      <w:hyperlink w:anchor="sub_500" w:history="1">
        <w:r>
          <w:rPr>
            <w:rStyle w:val="a4"/>
          </w:rPr>
          <w:t>раздела V</w:t>
        </w:r>
      </w:hyperlink>
      <w:r>
        <w:t xml:space="preserve"> настоящего Положения.</w:t>
      </w:r>
    </w:p>
    <w:p w:rsidR="00000000" w:rsidRDefault="004A1EA6">
      <w:r>
        <w:t>Результатом предоставления субсидии является создание рабочих мест во внебюджетном секторе экономики и развитие самозанятости населения.</w:t>
      </w:r>
    </w:p>
    <w:p w:rsidR="00000000" w:rsidRDefault="004A1EA6">
      <w:r>
        <w:t>Показателями, необходимыми для достижения результата предоставления субсидии (далее - показатели результативности), явл</w:t>
      </w:r>
      <w:r>
        <w:t>яются:</w:t>
      </w:r>
    </w:p>
    <w:p w:rsidR="00000000" w:rsidRDefault="004A1EA6">
      <w:r>
        <w:t>среднесписочная численность работников по итогам года;</w:t>
      </w:r>
    </w:p>
    <w:p w:rsidR="00000000" w:rsidRDefault="004A1EA6">
      <w:r>
        <w:t>выручка (без учета НДС) по итогам года.</w:t>
      </w:r>
    </w:p>
    <w:p w:rsidR="00000000" w:rsidRDefault="004A1EA6">
      <w:r>
        <w:t>Значения результатов предоставления субсидии и показателей результативности устанавливаются в соглашении о предоставлении субсидии в соответствии со значе</w:t>
      </w:r>
      <w:r>
        <w:t>ниями, указанными победителем в Технико-экономическом обосновании приобретения имущества.</w:t>
      </w:r>
    </w:p>
    <w:p w:rsidR="00000000" w:rsidRDefault="004A1EA6">
      <w:bookmarkStart w:id="10" w:name="sub_1006"/>
      <w:r>
        <w:t xml:space="preserve">6. Субсидии предоставляются на безвозмездной и безвозвратной основе в пределах бюджетных ассигнований, предусмотренных законом об окружном бюджете на текущий </w:t>
      </w:r>
      <w:r>
        <w:t xml:space="preserve">финансовый год и плановый период, лимитов бюджетных обязательств, утвержденных в установленном порядке на цели, предусмотренные </w:t>
      </w:r>
      <w:hyperlink w:anchor="sub_1002" w:history="1">
        <w:r>
          <w:rPr>
            <w:rStyle w:val="a4"/>
          </w:rPr>
          <w:t>пунктом 2</w:t>
        </w:r>
      </w:hyperlink>
      <w:r>
        <w:t xml:space="preserve"> настоящего Положения, и кассовым планом.</w:t>
      </w:r>
    </w:p>
    <w:p w:rsidR="00000000" w:rsidRDefault="004A1EA6">
      <w:bookmarkStart w:id="11" w:name="sub_1007"/>
      <w:bookmarkEnd w:id="10"/>
      <w:r>
        <w:lastRenderedPageBreak/>
        <w:t>7. В целях настоящего Положения под</w:t>
      </w:r>
      <w:r>
        <w:t xml:space="preserve"> имуществом понимаются материальные объекты, которые являются предметами владения, пользования и распоряжения, не предназначенные для последующей продажи, предоставления в аренду, лизинг, безвозмездное пользование.</w:t>
      </w:r>
    </w:p>
    <w:p w:rsidR="00000000" w:rsidRDefault="004A1EA6">
      <w:bookmarkStart w:id="12" w:name="sub_10080"/>
      <w:bookmarkEnd w:id="11"/>
      <w:r>
        <w:t xml:space="preserve">8. Сведения о субсидиях </w:t>
      </w:r>
      <w:r>
        <w:t>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закона Ненецкого автономного округа об окружном бюджете н</w:t>
      </w:r>
      <w:r>
        <w:t>а очередной финансовый год и на плановый период (проекта закона Ненецкого автономного округа о внесении изменений в закон об окружном бюджете на очередной финансовый год и на плановый период).</w:t>
      </w:r>
    </w:p>
    <w:bookmarkEnd w:id="12"/>
    <w:p w:rsidR="00000000" w:rsidRDefault="004A1EA6"/>
    <w:p w:rsidR="00000000" w:rsidRDefault="004A1EA6">
      <w:pPr>
        <w:pStyle w:val="1"/>
      </w:pPr>
      <w:bookmarkStart w:id="13" w:name="sub_200"/>
      <w:r>
        <w:t>Раздел II</w:t>
      </w:r>
      <w:r>
        <w:br/>
        <w:t>Размер субсидии и условия ее предост</w:t>
      </w:r>
      <w:r>
        <w:t>авления</w:t>
      </w:r>
    </w:p>
    <w:bookmarkEnd w:id="13"/>
    <w:p w:rsidR="00000000" w:rsidRDefault="004A1EA6"/>
    <w:p w:rsidR="00000000" w:rsidRDefault="004A1EA6">
      <w:bookmarkStart w:id="14" w:name="sub_1090"/>
      <w:r>
        <w:t>9. Субсидия предоставляется в размере не более 60% от произведенных соискателем затрат на приобретение имущества, но в год на одного заявителя не более:</w:t>
      </w:r>
    </w:p>
    <w:bookmarkEnd w:id="14"/>
    <w:p w:rsidR="00000000" w:rsidRDefault="004A1EA6">
      <w:r>
        <w:t xml:space="preserve">350 тыс. рублей - при среднесписочной численности работников, равной 1 </w:t>
      </w:r>
      <w:r>
        <w:t>(с учетом индивидуального предпринимателя);</w:t>
      </w:r>
    </w:p>
    <w:p w:rsidR="00000000" w:rsidRDefault="004A1EA6">
      <w:r>
        <w:t>600 тыс. рублей - при среднесписочной численности работников, равной 2 (с учетом индивидуального предпринимателя);</w:t>
      </w:r>
    </w:p>
    <w:p w:rsidR="00000000" w:rsidRDefault="004A1EA6">
      <w:r>
        <w:t xml:space="preserve">850 тыс. рублей - при среднесписочной численности работников, равной 3 (с учетом индивидуального </w:t>
      </w:r>
      <w:r>
        <w:t>предпринимателя);</w:t>
      </w:r>
    </w:p>
    <w:p w:rsidR="00000000" w:rsidRDefault="004A1EA6">
      <w:r>
        <w:t>1 000 тыс. рублей - при среднесписочной численности работников, равной 4 и более (с учетом индивидуального предпринимателя).</w:t>
      </w:r>
    </w:p>
    <w:p w:rsidR="00000000" w:rsidRDefault="004A1EA6">
      <w:r>
        <w:t>Для субъектов МСП, зарегистрированных не в текущем году, размер субсидии в год рассчитывается, исходя из среднесписочной численности работников за год, предшествующий году обращения за субсидией.</w:t>
      </w:r>
    </w:p>
    <w:p w:rsidR="00000000" w:rsidRDefault="004A1EA6">
      <w:r>
        <w:t xml:space="preserve">Для субъектов МСП, зарегистрированных в текущем году размер </w:t>
      </w:r>
      <w:r>
        <w:t>субсидии в год рассчитывается, исходя из среднесписочной численности работников за квартал, предшествующий кварталу обращения за субсидией.</w:t>
      </w:r>
    </w:p>
    <w:p w:rsidR="00000000" w:rsidRDefault="004A1EA6">
      <w:bookmarkStart w:id="15" w:name="sub_10908"/>
      <w:r>
        <w:t>В случае если имущество приобретено у поставщика, не относящегося к производителю или дилеру, или субдилеру</w:t>
      </w:r>
      <w:r>
        <w:t>, или дистрибьютеру, Департамент в целях определения размера субсидии проводит анализ цен на соответствующее имущество, исходя из размещенных в общедоступных источниках предложений не менее чем двух поставщиков.</w:t>
      </w:r>
    </w:p>
    <w:bookmarkEnd w:id="15"/>
    <w:p w:rsidR="00000000" w:rsidRDefault="004A1EA6">
      <w:r>
        <w:t>В случае превышения стоимости имуще</w:t>
      </w:r>
      <w:r>
        <w:t xml:space="preserve">ства, указанной соискателем, более чем на 20% по сравнению со средней ценой, определенной по результатам анализа цен на соответствующее имущество, размер субсидии рассчитывается на основании средней цены предложений не менее чем двух поставщиков. В случае </w:t>
      </w:r>
      <w:r>
        <w:t>отсутствия информации о ценах у двух поставщиков (имущество является уникальным) стоимость оборудования определяется на основании цены, указанной соискателем.</w:t>
      </w:r>
    </w:p>
    <w:p w:rsidR="00000000" w:rsidRDefault="004A1EA6">
      <w:bookmarkStart w:id="16" w:name="sub_1100"/>
      <w:r>
        <w:t>10. В случае если затраты на приобретение имущества произведены в иностранной валюте, раз</w:t>
      </w:r>
      <w:r>
        <w:t xml:space="preserve">мер субсидии рассчитывается исходя из соотношения </w:t>
      </w:r>
      <w:hyperlink r:id="rId20" w:history="1">
        <w:r>
          <w:rPr>
            <w:rStyle w:val="a4"/>
          </w:rPr>
          <w:t>курса</w:t>
        </w:r>
      </w:hyperlink>
      <w:r>
        <w:t xml:space="preserve"> рубля к иностранной валюте, установленного Центральным банком Российской Федерации на дату осуществления платежей.</w:t>
      </w:r>
    </w:p>
    <w:p w:rsidR="00000000" w:rsidRDefault="004A1EA6">
      <w:bookmarkStart w:id="17" w:name="sub_1110"/>
      <w:bookmarkEnd w:id="16"/>
      <w:r>
        <w:t>11. Субсидия предоставляется при соблюдении следующих условий:</w:t>
      </w:r>
    </w:p>
    <w:p w:rsidR="00000000" w:rsidRDefault="004A1EA6">
      <w:bookmarkStart w:id="18" w:name="sub_11101"/>
      <w:bookmarkEnd w:id="17"/>
      <w:r>
        <w:t>1) имущество приобретено не ранее одного календарного года, предшествующего году подачи заявки на участие в конкурсе (далее - заявка);</w:t>
      </w:r>
    </w:p>
    <w:p w:rsidR="00000000" w:rsidRDefault="004A1EA6">
      <w:bookmarkStart w:id="19" w:name="sub_11102"/>
      <w:bookmarkEnd w:id="18"/>
      <w:r>
        <w:t>2) на дату подачи зая</w:t>
      </w:r>
      <w:r>
        <w:t>вки соискатель произвел оплату за имущество в полном объеме и получил имущество в собственность;</w:t>
      </w:r>
    </w:p>
    <w:p w:rsidR="00000000" w:rsidRDefault="004A1EA6">
      <w:bookmarkStart w:id="20" w:name="sub_11103"/>
      <w:bookmarkEnd w:id="19"/>
      <w:r>
        <w:t>3) имущество соответствует требованиям, установленным настоящим Положением.</w:t>
      </w:r>
    </w:p>
    <w:p w:rsidR="00000000" w:rsidRDefault="004A1EA6">
      <w:bookmarkStart w:id="21" w:name="sub_1120"/>
      <w:bookmarkEnd w:id="20"/>
      <w:r>
        <w:t>12. Требования, которым должен соответствовать с</w:t>
      </w:r>
      <w:r>
        <w:t>оискатель:</w:t>
      </w:r>
    </w:p>
    <w:p w:rsidR="00000000" w:rsidRDefault="004A1EA6">
      <w:bookmarkStart w:id="22" w:name="sub_11201"/>
      <w:bookmarkEnd w:id="21"/>
      <w:r>
        <w:lastRenderedPageBreak/>
        <w:t xml:space="preserve">1) на дату подачи заявки или дату, предусмотренную </w:t>
      </w:r>
      <w:hyperlink w:anchor="sub_11606" w:history="1">
        <w:r>
          <w:rPr>
            <w:rStyle w:val="a4"/>
          </w:rPr>
          <w:t>подпунктом 6 пункта 16</w:t>
        </w:r>
      </w:hyperlink>
      <w:r>
        <w:t xml:space="preserve"> настоящего Положения, у соискателя должна отсутствовать неисполненная обязанность по уплате налогов, сборов, страховых взносов,</w:t>
      </w:r>
      <w:r>
        <w:t xml:space="preserve"> пеней, штрафов, процентов, подлежащих уплате в соответствии с </w:t>
      </w:r>
      <w:hyperlink r:id="rId2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сборах;</w:t>
      </w:r>
    </w:p>
    <w:p w:rsidR="00000000" w:rsidRDefault="004A1EA6">
      <w:bookmarkStart w:id="23" w:name="sub_11202"/>
      <w:bookmarkEnd w:id="22"/>
      <w:r>
        <w:t>2) на дату подачи заявки:</w:t>
      </w:r>
    </w:p>
    <w:bookmarkEnd w:id="23"/>
    <w:p w:rsidR="00000000" w:rsidRDefault="004A1EA6">
      <w:r>
        <w:t>соискате</w:t>
      </w:r>
      <w:r>
        <w:t>ль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</w:t>
      </w:r>
      <w:r>
        <w:t>тства, деятельность соискателя не приостановлена в порядке, предусмотренном законодательством Российской Федерации, а соискатель - индивидуальный предприниматель не должен прекратить деятельность в качестве индивидуального предпринимателя;</w:t>
      </w:r>
    </w:p>
    <w:p w:rsidR="00000000" w:rsidRDefault="004A1EA6">
      <w:r>
        <w:t>в реестре дисква</w:t>
      </w:r>
      <w:r>
        <w:t>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соискателя, являющегося юридическим лицом, об и</w:t>
      </w:r>
      <w:r>
        <w:t>ндивидуальном предпринимателе и о физическом лице - производителе товаров, работ, услуг, являющихся соискателями;</w:t>
      </w:r>
    </w:p>
    <w:p w:rsidR="00000000" w:rsidRDefault="004A1EA6">
      <w:r>
        <w:t>соискатель не должен являться иностранным юридическим лицом, а также российским юридическим лицом, в уставном (складочном) капитале которых до</w:t>
      </w:r>
      <w:r>
        <w:t>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</w:t>
      </w:r>
      <w:r>
        <w:t>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00000" w:rsidRDefault="004A1EA6">
      <w:r>
        <w:t>соискатель не должен получать средства из окружного бюджета на основании иных нормативных</w:t>
      </w:r>
      <w:r>
        <w:t xml:space="preserve"> правовых актов Ненецкого автономного округа на цели, указанные в </w:t>
      </w:r>
      <w:hyperlink w:anchor="sub_1002" w:history="1">
        <w:r>
          <w:rPr>
            <w:rStyle w:val="a4"/>
          </w:rPr>
          <w:t>пункте 2</w:t>
        </w:r>
      </w:hyperlink>
      <w:r>
        <w:t xml:space="preserve"> настоящего Положения;</w:t>
      </w:r>
    </w:p>
    <w:p w:rsidR="00000000" w:rsidRDefault="004A1EA6">
      <w:r>
        <w:t>соискатель не должен получать средства из федерального бюджета, бюджетов муниципальных образований Ненецкого автономного округа на ос</w:t>
      </w:r>
      <w:r>
        <w:t xml:space="preserve">новании федеральных, муниципальных правовых актов в целях возмещения затрат на приобретение имущества, расходы на которое заявлены к возмещению в соответствии с настоящим Положением, соответствующих целям, указанным в </w:t>
      </w:r>
      <w:hyperlink w:anchor="sub_1002" w:history="1">
        <w:r>
          <w:rPr>
            <w:rStyle w:val="a4"/>
          </w:rPr>
          <w:t>пункте 2</w:t>
        </w:r>
      </w:hyperlink>
      <w:r>
        <w:t xml:space="preserve"> нас</w:t>
      </w:r>
      <w:r>
        <w:t>тоящего Положения;</w:t>
      </w:r>
    </w:p>
    <w:p w:rsidR="00000000" w:rsidRDefault="004A1EA6">
      <w:bookmarkStart w:id="24" w:name="sub_11203"/>
      <w:r>
        <w:t xml:space="preserve">3) соискатель не относится к субъектам МСП, указанным в </w:t>
      </w:r>
      <w:hyperlink r:id="rId22" w:history="1">
        <w:r>
          <w:rPr>
            <w:rStyle w:val="a4"/>
          </w:rPr>
          <w:t>частях 3</w:t>
        </w:r>
      </w:hyperlink>
      <w:r>
        <w:t>, </w:t>
      </w:r>
      <w:hyperlink r:id="rId23" w:history="1">
        <w:r>
          <w:rPr>
            <w:rStyle w:val="a4"/>
          </w:rPr>
          <w:t>4 статьи 14</w:t>
        </w:r>
      </w:hyperlink>
      <w:r>
        <w:t xml:space="preserve"> Федерального закона от 24.07.2007 N 209-ФЗ "О развитии малого и среднего предпринимательства в Российской Федерации";</w:t>
      </w:r>
    </w:p>
    <w:p w:rsidR="00000000" w:rsidRDefault="004A1EA6">
      <w:bookmarkStart w:id="25" w:name="sub_11204"/>
      <w:bookmarkEnd w:id="24"/>
      <w:r>
        <w:t>4) размер среднемесячной заработной платы работников соискателя (в расчете на одного работника) за шесть месяцев, пред</w:t>
      </w:r>
      <w:r>
        <w:t xml:space="preserve">шествующих дате подачи заявки (либо за фактическое время деятельности, если с даты регистрации субъекта МСП до даты подачи заявки прошло менее шести месяцев), составляет не менее </w:t>
      </w:r>
      <w:hyperlink r:id="rId24" w:history="1">
        <w:r>
          <w:rPr>
            <w:rStyle w:val="a4"/>
          </w:rPr>
          <w:t>величин</w:t>
        </w:r>
        <w:r>
          <w:rPr>
            <w:rStyle w:val="a4"/>
          </w:rPr>
          <w:t>ы прожиточного минимума</w:t>
        </w:r>
      </w:hyperlink>
      <w:r>
        <w:t xml:space="preserve"> для трудоспособного населения в Ненецком автономном округе, установленной Администрацией Ненецкого автономного округа на дату подачи заявки (при наличии работников). В случае трудоустройства персонала на неполный рабочий день доп</w:t>
      </w:r>
      <w:r>
        <w:t>олнительно к представленной информации соискатель осуществляет прогнозируемый расчет среднемесячной заработной платы работников при условии занятости на полный рабочий день;</w:t>
      </w:r>
    </w:p>
    <w:p w:rsidR="00000000" w:rsidRDefault="004A1EA6">
      <w:bookmarkStart w:id="26" w:name="sub_11205"/>
      <w:bookmarkEnd w:id="25"/>
      <w:r>
        <w:t>5) соискатель осуществляет основной вид деятельности по приорите</w:t>
      </w:r>
      <w:r>
        <w:t xml:space="preserve">тным направлениям поддержки бизнеса, определенным </w:t>
      </w:r>
      <w:hyperlink r:id="rId25" w:history="1">
        <w:r>
          <w:rPr>
            <w:rStyle w:val="a4"/>
          </w:rPr>
          <w:t>Программой</w:t>
        </w:r>
      </w:hyperlink>
      <w:r>
        <w:t>;</w:t>
      </w:r>
    </w:p>
    <w:p w:rsidR="00000000" w:rsidRDefault="004A1EA6">
      <w:bookmarkStart w:id="27" w:name="sub_11206"/>
      <w:bookmarkEnd w:id="26"/>
      <w:r>
        <w:t>6) ранее соискатель или учредитель (участник) соискателя, или лицо, выступающее в качестве единолич</w:t>
      </w:r>
      <w:r>
        <w:t>ного исполнительного органа соискателя, не допускал нецелевого использования бюджетных средств и (или) нарушения порядка и условий оказания поддержки (в том числе непредставления отчетных документов) (в течение 3 (трех) лет до даты подачи заявки). Информац</w:t>
      </w:r>
      <w:r>
        <w:t xml:space="preserve">ия о нарушении условий предоставления государственной поддержки содержится в </w:t>
      </w:r>
      <w:r>
        <w:lastRenderedPageBreak/>
        <w:t>Реестре субъектов МСП - получателей государственной поддержки, датой нарушения условий считается дата выставления требования о возврате средств субсидии.</w:t>
      </w:r>
    </w:p>
    <w:p w:rsidR="00000000" w:rsidRDefault="004A1EA6">
      <w:bookmarkStart w:id="28" w:name="sub_1130"/>
      <w:bookmarkEnd w:id="27"/>
      <w:r>
        <w:t>13. Имущ</w:t>
      </w:r>
      <w:r>
        <w:t>ество, затраты на приобретение которого заявлены к частичному возмещению за счет средств субсидии, должно соответствовать следующим требованиям:</w:t>
      </w:r>
    </w:p>
    <w:p w:rsidR="00000000" w:rsidRDefault="004A1EA6">
      <w:bookmarkStart w:id="29" w:name="sub_11301"/>
      <w:bookmarkEnd w:id="28"/>
      <w:r>
        <w:t>1) имущество используется в производственном процессе и (или) процессе оказания услуг, и (или)</w:t>
      </w:r>
      <w:r>
        <w:t xml:space="preserve"> выполнения работ;</w:t>
      </w:r>
    </w:p>
    <w:p w:rsidR="00000000" w:rsidRDefault="004A1EA6">
      <w:bookmarkStart w:id="30" w:name="sub_11302"/>
      <w:bookmarkEnd w:id="29"/>
      <w:r>
        <w:t>2) имущество должно быть новым, ранее не бывшим в употреблении;</w:t>
      </w:r>
    </w:p>
    <w:p w:rsidR="00000000" w:rsidRDefault="004A1EA6">
      <w:bookmarkStart w:id="31" w:name="sub_11303"/>
      <w:bookmarkEnd w:id="30"/>
      <w:r>
        <w:t>3) стоимость имущества составляет не менее 40 000 рублей за единицу;</w:t>
      </w:r>
    </w:p>
    <w:p w:rsidR="00000000" w:rsidRDefault="004A1EA6">
      <w:bookmarkStart w:id="32" w:name="sub_11304"/>
      <w:bookmarkEnd w:id="31"/>
      <w:r>
        <w:t>4) срок полезного использования имущества составля</w:t>
      </w:r>
      <w:r>
        <w:t>ет более двух лет.</w:t>
      </w:r>
    </w:p>
    <w:p w:rsidR="00000000" w:rsidRDefault="004A1EA6">
      <w:bookmarkStart w:id="33" w:name="sub_1140"/>
      <w:bookmarkEnd w:id="32"/>
      <w:r>
        <w:t>14. Не подлежат возмещению затраты на:</w:t>
      </w:r>
    </w:p>
    <w:p w:rsidR="00000000" w:rsidRDefault="004A1EA6">
      <w:bookmarkStart w:id="34" w:name="sub_11401"/>
      <w:bookmarkEnd w:id="33"/>
      <w:r>
        <w:t>1) материалы (ресурсы), которые являются оборотными активами, потребляются в процессе производства и должны регулярно пополняться соискателем, в том числе расходные</w:t>
      </w:r>
      <w:r>
        <w:t xml:space="preserve"> материалы;</w:t>
      </w:r>
    </w:p>
    <w:p w:rsidR="00000000" w:rsidRDefault="004A1EA6">
      <w:bookmarkStart w:id="35" w:name="sub_11402"/>
      <w:bookmarkEnd w:id="34"/>
      <w:r>
        <w:t>2) офисную мебель;</w:t>
      </w:r>
    </w:p>
    <w:p w:rsidR="00000000" w:rsidRDefault="004A1EA6">
      <w:bookmarkStart w:id="36" w:name="sub_11403"/>
      <w:bookmarkEnd w:id="35"/>
      <w:r>
        <w:t>3) транспортные средства, в том числе автомобили, снегоходы, квадроциклы, мотоциклы, лодочные моторы, лодки, катера и иные транспортные средства;</w:t>
      </w:r>
    </w:p>
    <w:p w:rsidR="00000000" w:rsidRDefault="004A1EA6">
      <w:bookmarkStart w:id="37" w:name="sub_11404"/>
      <w:bookmarkEnd w:id="36"/>
      <w:r>
        <w:t>4) недвижимое имущество;</w:t>
      </w:r>
    </w:p>
    <w:p w:rsidR="00000000" w:rsidRDefault="004A1EA6">
      <w:bookmarkStart w:id="38" w:name="sub_11405"/>
      <w:bookmarkEnd w:id="37"/>
      <w:r>
        <w:t>5) имущество для осуществления оптовой и (или) розничной торговли;</w:t>
      </w:r>
    </w:p>
    <w:p w:rsidR="00000000" w:rsidRDefault="004A1EA6">
      <w:bookmarkStart w:id="39" w:name="sub_11406"/>
      <w:bookmarkEnd w:id="38"/>
      <w:r>
        <w:t>6) имущество, используемое для предоставления услуг такси и автомобильного грузового транспорта;</w:t>
      </w:r>
    </w:p>
    <w:p w:rsidR="00000000" w:rsidRDefault="004A1EA6">
      <w:bookmarkStart w:id="40" w:name="sub_11407"/>
      <w:bookmarkEnd w:id="39"/>
      <w:r>
        <w:t>7) телефоны, смартфоны, телевизоры;</w:t>
      </w:r>
    </w:p>
    <w:p w:rsidR="00000000" w:rsidRDefault="004A1EA6">
      <w:bookmarkStart w:id="41" w:name="sub_11408"/>
      <w:bookmarkEnd w:id="40"/>
      <w:r>
        <w:t>8) монтаж и доставку имущества, комиссии банка (кредитной организации) при осуществлении банковских или иных переводов;</w:t>
      </w:r>
    </w:p>
    <w:p w:rsidR="00000000" w:rsidRDefault="004A1EA6">
      <w:bookmarkStart w:id="42" w:name="sub_11409"/>
      <w:bookmarkEnd w:id="41"/>
      <w:r>
        <w:t>9) имущество, приобретенное за счет средств федерального, окружного бюджета или бюджета муниципального</w:t>
      </w:r>
      <w:r>
        <w:t xml:space="preserve"> образования Ненецкого автономного округа.</w:t>
      </w:r>
    </w:p>
    <w:bookmarkEnd w:id="42"/>
    <w:p w:rsidR="00000000" w:rsidRDefault="004A1EA6"/>
    <w:p w:rsidR="00000000" w:rsidRDefault="004A1EA6">
      <w:pPr>
        <w:pStyle w:val="1"/>
      </w:pPr>
      <w:bookmarkStart w:id="43" w:name="sub_300"/>
      <w:r>
        <w:t>Раздел III</w:t>
      </w:r>
      <w:r>
        <w:br/>
        <w:t>Порядок проведения конкурса</w:t>
      </w:r>
    </w:p>
    <w:bookmarkEnd w:id="43"/>
    <w:p w:rsidR="00000000" w:rsidRDefault="004A1EA6"/>
    <w:p w:rsidR="00000000" w:rsidRDefault="004A1EA6">
      <w:bookmarkStart w:id="44" w:name="sub_1150"/>
      <w:r>
        <w:t>15. При проведении конкурса Департамент последовательно осуществляет следующие действия:</w:t>
      </w:r>
    </w:p>
    <w:p w:rsidR="00000000" w:rsidRDefault="004A1EA6">
      <w:bookmarkStart w:id="45" w:name="sub_11501"/>
      <w:bookmarkEnd w:id="44"/>
      <w:r>
        <w:t>1) издает распоряжение о проведении</w:t>
      </w:r>
      <w:r>
        <w:t xml:space="preserve"> конкурса в пределах бюджетных ассигнований, предусмотренных законом Ненецкого автономного округа об окружном бюджете на текущий финансовый год и плановый период, лимитов бюджетных обязательств, утвержденных в установленном порядке на цели, предусмотренные</w:t>
      </w:r>
      <w:r>
        <w:t xml:space="preserve"> настоящим Положением, и кассовым планом;</w:t>
      </w:r>
    </w:p>
    <w:p w:rsidR="00000000" w:rsidRDefault="004A1EA6">
      <w:bookmarkStart w:id="46" w:name="sub_11502"/>
      <w:bookmarkEnd w:id="45"/>
      <w:r>
        <w:t>2) готовит извещение о проведении конкурса (далее - извещение), содержащее:</w:t>
      </w:r>
    </w:p>
    <w:bookmarkEnd w:id="46"/>
    <w:p w:rsidR="00000000" w:rsidRDefault="004A1EA6">
      <w:r>
        <w:t>дату и время начала (окончания) приема заявок соискателей, которые не могут быть меньше 30 календарных дней, сл</w:t>
      </w:r>
      <w:r>
        <w:t>едующих за днем размещения извещения, при этом дата начала приема заявок не может быть раньше начала 2-го квартала;</w:t>
      </w:r>
    </w:p>
    <w:p w:rsidR="00000000" w:rsidRDefault="004A1EA6">
      <w:r>
        <w:t>наименование, место нахождения, почтовый адрес, адрес электронной почты Департамента;</w:t>
      </w:r>
    </w:p>
    <w:p w:rsidR="00000000" w:rsidRDefault="004A1EA6">
      <w:r>
        <w:t>цели предоставления субсидии, результат предоставления</w:t>
      </w:r>
      <w:r>
        <w:t xml:space="preserve"> субсидии, показатели результативности;</w:t>
      </w:r>
    </w:p>
    <w:p w:rsidR="00000000" w:rsidRDefault="004A1EA6">
      <w:r>
        <w:t>адрес официального сайта Департамента в информационно-телекоммуникационной сети "Интернет" (</w:t>
      </w:r>
      <w:hyperlink r:id="rId26" w:history="1">
        <w:r>
          <w:rPr>
            <w:rStyle w:val="a4"/>
          </w:rPr>
          <w:t>www.dfei.adm-nao.ru</w:t>
        </w:r>
      </w:hyperlink>
      <w:r>
        <w:t>);</w:t>
      </w:r>
    </w:p>
    <w:p w:rsidR="00000000" w:rsidRDefault="004A1EA6">
      <w:r>
        <w:t>установленные настоящим Положением требования к соискателям и перечень документов, представляемых соискателями для подтверждения их соответствия указанным требованиям;</w:t>
      </w:r>
    </w:p>
    <w:p w:rsidR="00000000" w:rsidRDefault="004A1EA6">
      <w:r>
        <w:t>порядок подачи заявок и установленные настоящим Положением требования, предъявляемые к ф</w:t>
      </w:r>
      <w:r>
        <w:t>орме и содержанию заявок;</w:t>
      </w:r>
    </w:p>
    <w:p w:rsidR="00000000" w:rsidRDefault="004A1EA6">
      <w:r>
        <w:t>порядок отзыва заявок соискателями, порядок возврата заявок соискателям, содержащий в том числе основания для возврата заявок, порядок внесения изменений в заявки;</w:t>
      </w:r>
    </w:p>
    <w:p w:rsidR="00000000" w:rsidRDefault="004A1EA6">
      <w:r>
        <w:lastRenderedPageBreak/>
        <w:t>правила рассмотрения и оценки заявок;</w:t>
      </w:r>
    </w:p>
    <w:p w:rsidR="00000000" w:rsidRDefault="004A1EA6">
      <w:r>
        <w:t>порядок представления соиска</w:t>
      </w:r>
      <w:r>
        <w:t>телям разъяснений положений извещения, даты начала и окончания срока их представления;</w:t>
      </w:r>
    </w:p>
    <w:p w:rsidR="00000000" w:rsidRDefault="004A1EA6">
      <w:r>
        <w:t>срок, в течение которого победители конкурса должны подписать соглашение о предоставлении субсидии (далее - Соглашение);</w:t>
      </w:r>
    </w:p>
    <w:p w:rsidR="00000000" w:rsidRDefault="004A1EA6">
      <w:r>
        <w:t>установленные настоящим Положением условия призн</w:t>
      </w:r>
      <w:r>
        <w:t>ания победителя конкурса уклонившимся от заключения Соглашения;</w:t>
      </w:r>
    </w:p>
    <w:p w:rsidR="00000000" w:rsidRDefault="004A1EA6">
      <w:r>
        <w:t>дата размещения результатов конкурса на едином портале, на официальном сайте Департамента в информационно-телекоммуникационной сети "Интернет" (</w:t>
      </w:r>
      <w:hyperlink r:id="rId27" w:history="1">
        <w:r>
          <w:rPr>
            <w:rStyle w:val="a4"/>
          </w:rPr>
          <w:t>www.dfei.adm-nao.ru</w:t>
        </w:r>
      </w:hyperlink>
      <w:r>
        <w:t>), которая не может быть позднее 14-го календарного дня, следующего за днем определения победителя конкурса;</w:t>
      </w:r>
    </w:p>
    <w:p w:rsidR="00000000" w:rsidRDefault="004A1EA6">
      <w:bookmarkStart w:id="47" w:name="sub_11503"/>
      <w:r>
        <w:t>3) не позднее, чем за 3 рабочих дня до дня начала приема заявок размещает извещение на едино</w:t>
      </w:r>
      <w:r>
        <w:t>м портале, на официальном сайте Департамента в информационно-телекоммуникационной сети "Интернет" (</w:t>
      </w:r>
      <w:hyperlink r:id="rId28" w:history="1">
        <w:r>
          <w:rPr>
            <w:rStyle w:val="a4"/>
          </w:rPr>
          <w:t>www.dfei.adm-nao.ru</w:t>
        </w:r>
      </w:hyperlink>
      <w:r>
        <w:t>) и направляет извещение для опубликования в общественно-полити</w:t>
      </w:r>
      <w:r>
        <w:t>ческой газете Ненецкого автономного округа "Няръяна вындер" ("Красный тундровик");</w:t>
      </w:r>
    </w:p>
    <w:p w:rsidR="00000000" w:rsidRDefault="004A1EA6">
      <w:bookmarkStart w:id="48" w:name="sub_11504"/>
      <w:bookmarkEnd w:id="47"/>
      <w:r>
        <w:t>4) издает распоряжение о составе комиссии по конкурсному отбору субъектов МСП для предоставления субсидий (далее - Комиссия), действующей на постоянной осн</w:t>
      </w:r>
      <w:r>
        <w:t>ове. Комиссия формируется из представителей исполнительных органов государственной власти Ненецкого автономного округа, общественных организаций и организаций инфраструктуры поддержки малого и среднего предпринимательства, общественных объединений субъекто</w:t>
      </w:r>
      <w:r>
        <w:t>в МСП Ненецкого автономного округа;</w:t>
      </w:r>
    </w:p>
    <w:p w:rsidR="00000000" w:rsidRDefault="004A1EA6">
      <w:bookmarkStart w:id="49" w:name="sub_11505"/>
      <w:bookmarkEnd w:id="48"/>
      <w:r>
        <w:t>5) осуществляет прием и регистрацию заявок;</w:t>
      </w:r>
    </w:p>
    <w:p w:rsidR="00000000" w:rsidRDefault="004A1EA6">
      <w:bookmarkStart w:id="50" w:name="sub_11506"/>
      <w:bookmarkEnd w:id="49"/>
      <w:r>
        <w:t>6) в течение 10 рабочих дней со дня окончания приема заявок:</w:t>
      </w:r>
    </w:p>
    <w:bookmarkEnd w:id="50"/>
    <w:p w:rsidR="00000000" w:rsidRDefault="004A1EA6">
      <w:r>
        <w:t>оценивает заявки п</w:t>
      </w:r>
      <w:r>
        <w:t xml:space="preserve">о количественным критериям согласно Методике оценки заявок по количественным критериям, установленной в </w:t>
      </w:r>
      <w:hyperlink w:anchor="sub_1000" w:history="1">
        <w:r>
          <w:rPr>
            <w:rStyle w:val="a4"/>
          </w:rPr>
          <w:t>Приложении 1</w:t>
        </w:r>
      </w:hyperlink>
      <w:r>
        <w:t xml:space="preserve"> к настоящему Положению;</w:t>
      </w:r>
    </w:p>
    <w:p w:rsidR="00000000" w:rsidRDefault="004A1EA6">
      <w:r>
        <w:t>в случае если соискатель осуществляет предпринимательскую деятельность на территории муни</w:t>
      </w:r>
      <w:r>
        <w:t>ципального образования "Городской округ "Город Нарьян-Мар" или муниципального образования "Городское поселение "Рабочий поселок Искателей", организует выезд уполномоченных лиц на место осуществления соискателем предпринимательской деятельности с целью осмо</w:t>
      </w:r>
      <w:r>
        <w:t>тра имущества, затраты на приобретение которого представлены к возмещению в соответствии с настоящим Положением;</w:t>
      </w:r>
    </w:p>
    <w:p w:rsidR="00000000" w:rsidRDefault="004A1EA6">
      <w:r>
        <w:t xml:space="preserve">в случае, указанном в </w:t>
      </w:r>
      <w:hyperlink w:anchor="sub_10908" w:history="1">
        <w:r>
          <w:rPr>
            <w:rStyle w:val="a4"/>
          </w:rPr>
          <w:t>абзаце восьмом пункта 9</w:t>
        </w:r>
      </w:hyperlink>
      <w:r>
        <w:t xml:space="preserve"> настоящего Положения, проводит анализ цен на имущество с представление</w:t>
      </w:r>
      <w:r>
        <w:t>м Комиссии результатов такого анализа;</w:t>
      </w:r>
    </w:p>
    <w:p w:rsidR="00000000" w:rsidRDefault="004A1EA6">
      <w:r>
        <w:t xml:space="preserve">осуществляет действия, предусмотренные </w:t>
      </w:r>
      <w:hyperlink w:anchor="sub_1210" w:history="1">
        <w:r>
          <w:rPr>
            <w:rStyle w:val="a4"/>
          </w:rPr>
          <w:t>пунктами 21</w:t>
        </w:r>
      </w:hyperlink>
      <w:r>
        <w:t xml:space="preserve"> и </w:t>
      </w:r>
      <w:hyperlink w:anchor="sub_1220" w:history="1">
        <w:r>
          <w:rPr>
            <w:rStyle w:val="a4"/>
          </w:rPr>
          <w:t>22</w:t>
        </w:r>
      </w:hyperlink>
      <w:r>
        <w:t xml:space="preserve"> настоящего Положения;</w:t>
      </w:r>
    </w:p>
    <w:p w:rsidR="00000000" w:rsidRDefault="004A1EA6">
      <w:r>
        <w:t>готовит материалы к заседанию Комиссии;</w:t>
      </w:r>
    </w:p>
    <w:p w:rsidR="00000000" w:rsidRDefault="004A1EA6">
      <w:r>
        <w:t>организует проведение заседания Комиссии;</w:t>
      </w:r>
    </w:p>
    <w:p w:rsidR="00000000" w:rsidRDefault="004A1EA6">
      <w:r>
        <w:t>опове</w:t>
      </w:r>
      <w:r>
        <w:t>щает членов Комиссии о дате, времени и месте проведения заседания Комиссии.</w:t>
      </w:r>
    </w:p>
    <w:p w:rsidR="00000000" w:rsidRDefault="004A1EA6">
      <w:bookmarkStart w:id="51" w:name="sub_1160"/>
      <w:r>
        <w:t>16. Соискатель в установленный в извещении срок и в установленном настоящим Положением порядке представляет в Департамент заявку, содержащую:</w:t>
      </w:r>
    </w:p>
    <w:p w:rsidR="00000000" w:rsidRDefault="004A1EA6">
      <w:bookmarkStart w:id="52" w:name="sub_11601"/>
      <w:bookmarkEnd w:id="51"/>
      <w:r>
        <w:t xml:space="preserve">1) заявление </w:t>
      </w:r>
      <w:r>
        <w:t xml:space="preserve">об участии в конкурсе по предоставлению субсидий по форме согласно </w:t>
      </w:r>
      <w:hyperlink w:anchor="sub_2000" w:history="1">
        <w:r>
          <w:rPr>
            <w:rStyle w:val="a4"/>
          </w:rPr>
          <w:t>Приложению 2</w:t>
        </w:r>
      </w:hyperlink>
      <w:r>
        <w:t xml:space="preserve"> к настоящему Положению;</w:t>
      </w:r>
    </w:p>
    <w:p w:rsidR="00000000" w:rsidRDefault="004A1EA6">
      <w:bookmarkStart w:id="53" w:name="sub_11602"/>
      <w:bookmarkEnd w:id="52"/>
      <w:r>
        <w:t xml:space="preserve">2) справку о размере среднемесячной заработной платы работников (в расчете на одного штатного работника) за </w:t>
      </w:r>
      <w:r>
        <w:t xml:space="preserve">шесть месяцев, предшествующих подаче заявки либо за фактическое время деятельности, если с даты регистрации субъекта МСП до даты подачи заявки прошло менее шести месяцев (при наличии работников). В случае трудоустройства персонала на неполный рабочий день </w:t>
      </w:r>
      <w:r>
        <w:t>дополнительно в представленной справке соискатель указывает прогнозируемый расчет среднемесячной заработной платы работников при условии занятости на полный рабочий день;</w:t>
      </w:r>
    </w:p>
    <w:p w:rsidR="00000000" w:rsidRDefault="004A1EA6">
      <w:bookmarkStart w:id="54" w:name="sub_11603"/>
      <w:bookmarkEnd w:id="53"/>
      <w:r>
        <w:t>3) копию налоговой декларации за календарный год, предшествующий го</w:t>
      </w:r>
      <w:r>
        <w:t>ду подачи заявки (при наличии);</w:t>
      </w:r>
    </w:p>
    <w:p w:rsidR="00000000" w:rsidRDefault="004A1EA6">
      <w:bookmarkStart w:id="55" w:name="sub_11604"/>
      <w:bookmarkEnd w:id="54"/>
      <w:r>
        <w:lastRenderedPageBreak/>
        <w:t>4)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по форме согла</w:t>
      </w:r>
      <w:r>
        <w:t xml:space="preserve">сно </w:t>
      </w:r>
      <w:hyperlink w:anchor="sub_3000" w:history="1">
        <w:r>
          <w:rPr>
            <w:rStyle w:val="a4"/>
          </w:rPr>
          <w:t>Приложению 3</w:t>
        </w:r>
      </w:hyperlink>
      <w:r>
        <w:t xml:space="preserve"> к настоящему Положению (у вновь созданных юридических лиц и вновь зарегистрированных индивидуальных предпринимателях должна присутствовать отметка "вновь созданный" в Едином реестре субъектов малого и среднего пре</w:t>
      </w:r>
      <w:r>
        <w:t>дпринимательства на дату подачи заявки);</w:t>
      </w:r>
    </w:p>
    <w:p w:rsidR="00000000" w:rsidRDefault="004A1EA6">
      <w:bookmarkStart w:id="56" w:name="sub_11605"/>
      <w:bookmarkEnd w:id="55"/>
      <w:r>
        <w:t xml:space="preserve">5) документы, подтверждающие осуществление предпринимательской деятельности на территории Ненецкого автономного округа (копии </w:t>
      </w:r>
      <w:hyperlink r:id="rId29" w:history="1">
        <w:r>
          <w:rPr>
            <w:rStyle w:val="a4"/>
          </w:rPr>
          <w:t>платежных поручений</w:t>
        </w:r>
      </w:hyperlink>
      <w:r>
        <w:t xml:space="preserve"> по оплате налоговых, иных обязательных платежей в бюджетную систему Российской Федерации и страховых взносов в государственные внебюджетные фонды, срок исполнения по которым наступил в соответствии с законодательством Российской Фе</w:t>
      </w:r>
      <w:r>
        <w:t xml:space="preserve">дерации, по коду </w:t>
      </w:r>
      <w:hyperlink r:id="rId30" w:history="1">
        <w:r>
          <w:rPr>
            <w:rStyle w:val="a4"/>
          </w:rPr>
          <w:t>ОКТМО</w:t>
        </w:r>
      </w:hyperlink>
      <w:r>
        <w:t>, относящемуся к муниципальным образованиям Ненецкого автономного округа);</w:t>
      </w:r>
    </w:p>
    <w:p w:rsidR="00000000" w:rsidRDefault="004A1EA6">
      <w:bookmarkStart w:id="57" w:name="sub_11606"/>
      <w:bookmarkEnd w:id="56"/>
      <w:r>
        <w:t>6) справку об исполнении налогоплательщиком (плательщиком сбора, пла</w:t>
      </w:r>
      <w:r>
        <w:t xml:space="preserve">тельщиком страховых взносов, налоговым агентом) обязанности по уплате налогов, сборов, страховых взносов, пеней, штрафов, процентов по </w:t>
      </w:r>
      <w:hyperlink r:id="rId31" w:history="1">
        <w:r>
          <w:rPr>
            <w:rStyle w:val="a4"/>
          </w:rPr>
          <w:t>форме</w:t>
        </w:r>
      </w:hyperlink>
      <w:r>
        <w:t xml:space="preserve">, утвержденной </w:t>
      </w:r>
      <w:hyperlink r:id="rId32" w:history="1">
        <w:r>
          <w:rPr>
            <w:rStyle w:val="a4"/>
          </w:rPr>
          <w:t>приказом</w:t>
        </w:r>
      </w:hyperlink>
      <w:r>
        <w:t xml:space="preserve"> Федеральной налоговой службы России от 20.01.2017 N ММВ-7-8-20@, выданную налоговым органом не ранее чем за 30 календарных дней до даты подачи заявки (по желанию);</w:t>
      </w:r>
    </w:p>
    <w:p w:rsidR="00000000" w:rsidRDefault="004A1EA6">
      <w:bookmarkStart w:id="58" w:name="sub_11607"/>
      <w:bookmarkEnd w:id="57"/>
      <w:r>
        <w:t xml:space="preserve">7) копию расчета </w:t>
      </w:r>
      <w:r>
        <w:t xml:space="preserve">по страховым взносам по </w:t>
      </w:r>
      <w:hyperlink r:id="rId33" w:history="1">
        <w:r>
          <w:rPr>
            <w:rStyle w:val="a4"/>
          </w:rPr>
          <w:t>форме</w:t>
        </w:r>
      </w:hyperlink>
      <w:r>
        <w:t xml:space="preserve">, утвержденной </w:t>
      </w:r>
      <w:hyperlink r:id="rId34" w:history="1">
        <w:r>
          <w:rPr>
            <w:rStyle w:val="a4"/>
          </w:rPr>
          <w:t>приказом</w:t>
        </w:r>
      </w:hyperlink>
      <w:r>
        <w:t xml:space="preserve"> Федеральной налоговой службы России от 18.09.2019 N ММ</w:t>
      </w:r>
      <w:r>
        <w:t>В-7-11/470@, за год, предшествующий году подачи заявки, с отметкой налогового органа о принятии расчета (в случае, если субъект МСП зарегистрирован не в текущем году) или копию расчета по страховым взносам по форме, утвержденной приказом Федеральной налого</w:t>
      </w:r>
      <w:r>
        <w:t>вой службы России от 18.09.2019 N ММВ-7-11/470@, за квартал, предшествующий кварталу подачи заявки, с отметкой налогового органа о принятии расчета (в случае, если субъект МСП зарегистрирован в текущем году) (при наличии);</w:t>
      </w:r>
    </w:p>
    <w:p w:rsidR="00000000" w:rsidRDefault="004A1EA6">
      <w:bookmarkStart w:id="59" w:name="sub_11608"/>
      <w:bookmarkEnd w:id="58"/>
      <w:r>
        <w:t>8) копии докуме</w:t>
      </w:r>
      <w:r>
        <w:t xml:space="preserve">нтов, подтверждающих фактически произведенные затраты по приобретению имущества (договоров, счетов, </w:t>
      </w:r>
      <w:hyperlink r:id="rId35" w:history="1">
        <w:r>
          <w:rPr>
            <w:rStyle w:val="a4"/>
          </w:rPr>
          <w:t>платежных поручений</w:t>
        </w:r>
      </w:hyperlink>
      <w:r>
        <w:t xml:space="preserve">, </w:t>
      </w:r>
      <w:hyperlink r:id="rId36" w:history="1">
        <w:r>
          <w:rPr>
            <w:rStyle w:val="a4"/>
          </w:rPr>
          <w:t>счетов-фактур</w:t>
        </w:r>
      </w:hyperlink>
      <w:r>
        <w:t>, товарных накладных, акта приема-передачи и другое);</w:t>
      </w:r>
    </w:p>
    <w:p w:rsidR="00000000" w:rsidRDefault="004A1EA6">
      <w:bookmarkStart w:id="60" w:name="sub_11609"/>
      <w:bookmarkEnd w:id="59"/>
      <w:r>
        <w:t xml:space="preserve">9) Технико-экономическое обоснование приобретения имущества по форме согласно </w:t>
      </w:r>
      <w:hyperlink w:anchor="sub_8000" w:history="1">
        <w:r>
          <w:rPr>
            <w:rStyle w:val="a4"/>
          </w:rPr>
          <w:t>Приложению 4</w:t>
        </w:r>
      </w:hyperlink>
      <w:r>
        <w:t xml:space="preserve"> к настоящему Положению;</w:t>
      </w:r>
    </w:p>
    <w:p w:rsidR="00000000" w:rsidRDefault="004A1EA6">
      <w:bookmarkStart w:id="61" w:name="sub_116010"/>
      <w:bookmarkEnd w:id="60"/>
      <w:r>
        <w:t>10) копию документа, подтверждающего отнесение поставщика к производителю или дилеру, или субдилеру, или дистрибьютору имущества (в случае приобретения имущества у соответствующего поставщика);</w:t>
      </w:r>
    </w:p>
    <w:p w:rsidR="00000000" w:rsidRDefault="004A1EA6">
      <w:bookmarkStart w:id="62" w:name="sub_116011"/>
      <w:bookmarkEnd w:id="61"/>
      <w:r>
        <w:t>11) фотоматериалы, подтверждающие на</w:t>
      </w:r>
      <w:r>
        <w:t>личие оборудования в распоряжении соискателя (за исключением соискателей осуществляющих предпринимательскую деятельность на территории муниципального образования "Городской округ "Город Нарьян-Мар" или муниципального образования "Городское поселение "Рабоч</w:t>
      </w:r>
      <w:r>
        <w:t>ий поселок Искателей");</w:t>
      </w:r>
    </w:p>
    <w:p w:rsidR="00000000" w:rsidRDefault="004A1EA6">
      <w:bookmarkStart w:id="63" w:name="sub_116012"/>
      <w:bookmarkEnd w:id="62"/>
      <w:r>
        <w:t>12) иные дополнительные материалы и документы (таблицы, письма, буклеты и т.д.), касающиеся приобретенного имущества (по инициативе соискателя).</w:t>
      </w:r>
    </w:p>
    <w:p w:rsidR="00000000" w:rsidRDefault="004A1EA6">
      <w:bookmarkStart w:id="64" w:name="sub_1170"/>
      <w:bookmarkEnd w:id="63"/>
      <w:r>
        <w:t>17. Копии документов соискателя должны быть завер</w:t>
      </w:r>
      <w:r>
        <w:t>ены подписью руководителя соискателя либо индивидуального предпринимателя - соискателя и скреплены печатью соискателя (при наличии).</w:t>
      </w:r>
    </w:p>
    <w:bookmarkEnd w:id="64"/>
    <w:p w:rsidR="00000000" w:rsidRDefault="004A1EA6">
      <w:r>
        <w:t>Копии документов, представленные с предъявлением подлинника, заверяются специалистом Департамента, осуществляющим п</w:t>
      </w:r>
      <w:r>
        <w:t>рием документов.</w:t>
      </w:r>
    </w:p>
    <w:p w:rsidR="00000000" w:rsidRDefault="004A1EA6">
      <w:r>
        <w:t>Ответственность за достоверность представленных соискателем сведений возлагается на соискателя.</w:t>
      </w:r>
    </w:p>
    <w:p w:rsidR="00000000" w:rsidRDefault="004A1EA6">
      <w:bookmarkStart w:id="65" w:name="sub_1180"/>
      <w:r>
        <w:t>18. По выбору соискателя заявка представляется в Департамент на бумажном носителе посредством личного обращения или путем направления п</w:t>
      </w:r>
      <w:r>
        <w:t>о почте, либо в форме электронного документа с использованием регионального портала государственных и муниципальных услуг, а также через многофункциональный центр предоставления государственных и муниципальных услуг.</w:t>
      </w:r>
    </w:p>
    <w:bookmarkEnd w:id="65"/>
    <w:p w:rsidR="00000000" w:rsidRDefault="004A1EA6">
      <w:r>
        <w:lastRenderedPageBreak/>
        <w:t xml:space="preserve">Заявка может быть представлена </w:t>
      </w:r>
      <w:r>
        <w:t>представителем соискателя. В этом случае представитель соискателя дополнительно представляет копию документа, удостоверяющего личность и копию доверенности, удостоверенной надлежащим образом, выданной на его имя.</w:t>
      </w:r>
    </w:p>
    <w:p w:rsidR="00000000" w:rsidRDefault="004A1EA6">
      <w:bookmarkStart w:id="66" w:name="sub_1190"/>
      <w:r>
        <w:t>19. Соискатель имеет право представ</w:t>
      </w:r>
      <w:r>
        <w:t>ить на конкурс только одну заявку. При подаче одним соискателем нескольких заявок в конкурсе участвует заявка, зарегистрированная первой.</w:t>
      </w:r>
    </w:p>
    <w:bookmarkEnd w:id="66"/>
    <w:p w:rsidR="00000000" w:rsidRDefault="004A1EA6">
      <w:r>
        <w:t>Расходы соискателя на подготовку документов для участия в конкурсе не подлежат возмещению Департаментом.</w:t>
      </w:r>
    </w:p>
    <w:p w:rsidR="00000000" w:rsidRDefault="004A1EA6">
      <w:bookmarkStart w:id="67" w:name="sub_1200"/>
      <w:r>
        <w:t>20. Соискатель вправе отозвать заявку или внести в нее изменения в любое время до истечения срока приема заявок, направив в Департамент письменное уведомление и документы, подтверждающие изменения в заявку. Изменения в заявку являются ее неотъемлемой ча</w:t>
      </w:r>
      <w:r>
        <w:t>стью.</w:t>
      </w:r>
    </w:p>
    <w:p w:rsidR="00000000" w:rsidRDefault="004A1EA6">
      <w:bookmarkStart w:id="68" w:name="sub_1210"/>
      <w:bookmarkEnd w:id="67"/>
      <w:r>
        <w:t>21. Департамент самостоятельно осуществляет следующие действия:</w:t>
      </w:r>
    </w:p>
    <w:p w:rsidR="00000000" w:rsidRDefault="004A1EA6">
      <w:bookmarkStart w:id="69" w:name="sub_12101"/>
      <w:bookmarkEnd w:id="68"/>
      <w:r>
        <w:t xml:space="preserve">1) в случае если соискатель не представил по собственной инициативе документ, указанный в </w:t>
      </w:r>
      <w:hyperlink w:anchor="sub_11606" w:history="1">
        <w:r>
          <w:rPr>
            <w:rStyle w:val="a4"/>
          </w:rPr>
          <w:t>подпункте 6 пункта 16</w:t>
        </w:r>
      </w:hyperlink>
      <w:r>
        <w:t xml:space="preserve"> настоящего Положения, самостоятельно запрашивает в Федеральной налоговой службе России соответствующие сведения на дату подачи заявки;</w:t>
      </w:r>
    </w:p>
    <w:p w:rsidR="00000000" w:rsidRDefault="004A1EA6">
      <w:bookmarkStart w:id="70" w:name="sub_12102"/>
      <w:bookmarkEnd w:id="69"/>
      <w:r>
        <w:t>2) получает выписку из Единого реестра субъектов малого и среднего предпринимательства (с официального</w:t>
      </w:r>
      <w:r>
        <w:t xml:space="preserve"> сайта Федеральной налоговой службы России в информационно-телекоммуникационной сети "Интернет");</w:t>
      </w:r>
    </w:p>
    <w:p w:rsidR="00000000" w:rsidRDefault="004A1EA6">
      <w:bookmarkStart w:id="71" w:name="sub_12103"/>
      <w:bookmarkEnd w:id="70"/>
      <w:r>
        <w:t>3) проводит проверку наличия решения об оказании соискателю аналогичной поддержки (условия которой совпадают, включая форму, вид поддержки и</w:t>
      </w:r>
      <w:r>
        <w:t xml:space="preserve"> цели ее оказания), сроки оказания которой не истекли;</w:t>
      </w:r>
    </w:p>
    <w:p w:rsidR="00000000" w:rsidRDefault="004A1EA6">
      <w:bookmarkStart w:id="72" w:name="sub_12104"/>
      <w:bookmarkEnd w:id="71"/>
      <w:r>
        <w:t xml:space="preserve">4) проводит проверку наличия (отсутствия) обстоятельств, указанных в </w:t>
      </w:r>
      <w:hyperlink w:anchor="sub_11206" w:history="1">
        <w:r>
          <w:rPr>
            <w:rStyle w:val="a4"/>
          </w:rPr>
          <w:t>подпункте 6 пункта 12</w:t>
        </w:r>
      </w:hyperlink>
      <w:r>
        <w:t xml:space="preserve"> настоящего Положения, в том числе наличие (отсутствие) соответств</w:t>
      </w:r>
      <w:r>
        <w:t>ующей информации в реестре субъектов малого и среднего предпринимательства - получателей государственной поддержки.</w:t>
      </w:r>
    </w:p>
    <w:p w:rsidR="00000000" w:rsidRDefault="004A1EA6">
      <w:bookmarkStart w:id="73" w:name="sub_1220"/>
      <w:bookmarkEnd w:id="72"/>
      <w:r>
        <w:t xml:space="preserve">22. Секретарь Комиссии формирует Реестр заявок на участие в конкурсе по предоставлению субсидий по форме согласно </w:t>
      </w:r>
      <w:hyperlink w:anchor="sub_4000" w:history="1">
        <w:r>
          <w:rPr>
            <w:rStyle w:val="a4"/>
          </w:rPr>
          <w:t>Приложению 5</w:t>
        </w:r>
      </w:hyperlink>
      <w:r>
        <w:t xml:space="preserve"> к настоящему Положению, исходя из даты регистрации заявок.</w:t>
      </w:r>
    </w:p>
    <w:p w:rsidR="00000000" w:rsidRDefault="004A1EA6">
      <w:bookmarkStart w:id="74" w:name="sub_1230"/>
      <w:bookmarkEnd w:id="73"/>
      <w:r>
        <w:t>23. Комиссия оценивает заявки в два этапа.</w:t>
      </w:r>
    </w:p>
    <w:bookmarkEnd w:id="74"/>
    <w:p w:rsidR="00000000" w:rsidRDefault="004A1EA6">
      <w:r>
        <w:t>На первом этапе Комиссия проводит проверку соискателей и их заявок на соответствие условиям предоста</w:t>
      </w:r>
      <w:r>
        <w:t>вления субсидий и требованиям, установленным настоящим Положением.</w:t>
      </w:r>
    </w:p>
    <w:p w:rsidR="00000000" w:rsidRDefault="004A1EA6">
      <w:r>
        <w:t>Соискатели, которые либо заявки которых не соответствуют условиям предоставления субсидий и требованиям, установленным настоящим Положением, не допускаются ко второму этапу. В отношении так</w:t>
      </w:r>
      <w:r>
        <w:t xml:space="preserve">их соискателей Комиссия принимает решение об отклонении заявки по основаниям, предусмотренным </w:t>
      </w:r>
      <w:hyperlink w:anchor="sub_13200" w:history="1">
        <w:r>
          <w:rPr>
            <w:rStyle w:val="a4"/>
          </w:rPr>
          <w:t>пунктом 32</w:t>
        </w:r>
      </w:hyperlink>
      <w:r>
        <w:t xml:space="preserve"> настоящего Положения.</w:t>
      </w:r>
    </w:p>
    <w:p w:rsidR="00000000" w:rsidRDefault="004A1EA6">
      <w:r>
        <w:t xml:space="preserve">Соискатели, которые либо заявки которых соответствуют условиям предоставления субсидий и требованиям, </w:t>
      </w:r>
      <w:r>
        <w:t>установленным настоящим Положением, допускаются ко второму этапу.</w:t>
      </w:r>
    </w:p>
    <w:p w:rsidR="00000000" w:rsidRDefault="004A1EA6">
      <w:r>
        <w:t>На втором этапе членами Комиссии проводится обсуждение каждой заявки, после которого каждый член Комиссии вносит оценку заявки по качественным критериям в Лист оценки заявок, оформленный сог</w:t>
      </w:r>
      <w:r>
        <w:t xml:space="preserve">ласно </w:t>
      </w:r>
      <w:hyperlink w:anchor="sub_5000" w:history="1">
        <w:r>
          <w:rPr>
            <w:rStyle w:val="a4"/>
          </w:rPr>
          <w:t>Приложению 6</w:t>
        </w:r>
      </w:hyperlink>
      <w:r>
        <w:t xml:space="preserve"> к настоящему Положению. Оценка заявки по качественным критериям осуществляется по каждому критерию в соответствии с </w:t>
      </w:r>
      <w:hyperlink w:anchor="sub_9000" w:history="1">
        <w:r>
          <w:rPr>
            <w:rStyle w:val="a4"/>
          </w:rPr>
          <w:t>Приложением 7</w:t>
        </w:r>
      </w:hyperlink>
      <w:r>
        <w:t xml:space="preserve"> к настоящему Положению.</w:t>
      </w:r>
    </w:p>
    <w:p w:rsidR="00000000" w:rsidRDefault="004A1EA6">
      <w:bookmarkStart w:id="75" w:name="sub_1240"/>
      <w:r>
        <w:t>24. После оценки заявок</w:t>
      </w:r>
      <w:r>
        <w:t xml:space="preserve"> членами Комиссии секретарь Комиссии:</w:t>
      </w:r>
    </w:p>
    <w:p w:rsidR="00000000" w:rsidRDefault="004A1EA6">
      <w:bookmarkStart w:id="76" w:name="sub_12401"/>
      <w:bookmarkEnd w:id="75"/>
      <w:r>
        <w:t>1) определяет среднее значение оценки каждой заявки по качественным критериям, рассчитываемое как отношение суммы всех оценок, выставленных членами Комиссии, к числу членов Комиссии, оценивающих заявку</w:t>
      </w:r>
      <w:r>
        <w:t>;</w:t>
      </w:r>
    </w:p>
    <w:p w:rsidR="00000000" w:rsidRDefault="004A1EA6">
      <w:bookmarkStart w:id="77" w:name="sub_12402"/>
      <w:bookmarkEnd w:id="76"/>
      <w:r>
        <w:t xml:space="preserve">2) по каждой заявке вносит оценку по количественным критериям и среднее значение оценки по качественным критериям в Лист рейтинговой оценки заявок, оформленный согласно </w:t>
      </w:r>
      <w:hyperlink w:anchor="sub_6000" w:history="1">
        <w:r>
          <w:rPr>
            <w:rStyle w:val="a4"/>
          </w:rPr>
          <w:t>Приложению 8</w:t>
        </w:r>
      </w:hyperlink>
      <w:r>
        <w:t xml:space="preserve"> к настоящему Положению;</w:t>
      </w:r>
    </w:p>
    <w:p w:rsidR="00000000" w:rsidRDefault="004A1EA6">
      <w:bookmarkStart w:id="78" w:name="sub_12403"/>
      <w:bookmarkEnd w:id="77"/>
      <w:r>
        <w:t>3) осуществляет подсчет рейтинговой оценки каждой заявки путем суммирования оценки по количественным критериям и среднего значения оценки по качественным критериям;</w:t>
      </w:r>
    </w:p>
    <w:p w:rsidR="00000000" w:rsidRDefault="004A1EA6">
      <w:bookmarkStart w:id="79" w:name="sub_12404"/>
      <w:bookmarkEnd w:id="78"/>
      <w:r>
        <w:lastRenderedPageBreak/>
        <w:t>4) присваивает заявкам порядковые номера, начиная от больше</w:t>
      </w:r>
      <w:r>
        <w:t>й рейтинговой оценки к меньшей.</w:t>
      </w:r>
    </w:p>
    <w:p w:rsidR="00000000" w:rsidRDefault="004A1EA6">
      <w:bookmarkStart w:id="80" w:name="sub_1250"/>
      <w:bookmarkEnd w:id="79"/>
      <w:r>
        <w:t>25. Победителями конкурса признаются соискатели, набравшие 65 и более баллов рейтинговой оценки, которым распределены субсидии.</w:t>
      </w:r>
    </w:p>
    <w:bookmarkEnd w:id="80"/>
    <w:p w:rsidR="00000000" w:rsidRDefault="004A1EA6">
      <w:r>
        <w:t>Очередность распределения субсидии определяется Комиссией с учетом рейт</w:t>
      </w:r>
      <w:r>
        <w:t>инговой оценки каждой заявки (начиная от большей оценки к меньшей). В случае равенства рейтинговой оценки заявок преимущество отдается заявке, которая зарегистрирована на участие в конкурсе раньше.</w:t>
      </w:r>
    </w:p>
    <w:p w:rsidR="00000000" w:rsidRDefault="004A1EA6">
      <w:r>
        <w:t>Размер субсидии по каждой заявке определяется Комиссией ис</w:t>
      </w:r>
      <w:r>
        <w:t xml:space="preserve">ходя из суммы, указанной в заявке, но не выше размера, установленного </w:t>
      </w:r>
      <w:hyperlink w:anchor="sub_1090" w:history="1">
        <w:r>
          <w:rPr>
            <w:rStyle w:val="a4"/>
          </w:rPr>
          <w:t>пунктом 9</w:t>
        </w:r>
      </w:hyperlink>
      <w:r>
        <w:t xml:space="preserve"> настоящего Положения.</w:t>
      </w:r>
    </w:p>
    <w:p w:rsidR="00000000" w:rsidRDefault="004A1EA6">
      <w:r>
        <w:t>В случае недостаточности бюджетных средств после распределения субсидий соискателю, набравшему не менее 65 баллов рейтинговой оц</w:t>
      </w:r>
      <w:r>
        <w:t>енки и получившему меньшую итоговую рейтинговую оценку, субсидия распределяется в размере остатка бюджетных средств, доведенных Департаменту на предоставление субсидий.</w:t>
      </w:r>
    </w:p>
    <w:p w:rsidR="00000000" w:rsidRDefault="004A1EA6">
      <w:bookmarkStart w:id="81" w:name="sub_1260"/>
      <w:r>
        <w:t>26. По итогам второго этапа конкурса Комиссия принимает решение о предоставлени</w:t>
      </w:r>
      <w:r>
        <w:t xml:space="preserve">и субсидий победителям конкурса (с указанием размера субсидии каждому победителю конкурса) и (или) решение об отказе в предоставлении субсидий соискателям в соответствии с </w:t>
      </w:r>
      <w:hyperlink w:anchor="sub_13300" w:history="1">
        <w:r>
          <w:rPr>
            <w:rStyle w:val="a4"/>
          </w:rPr>
          <w:t>пунктом 33</w:t>
        </w:r>
      </w:hyperlink>
      <w:r>
        <w:t xml:space="preserve"> настоящего Положения.</w:t>
      </w:r>
    </w:p>
    <w:p w:rsidR="00000000" w:rsidRDefault="004A1EA6">
      <w:bookmarkStart w:id="82" w:name="sub_1270"/>
      <w:bookmarkEnd w:id="81"/>
      <w:r>
        <w:t>27. Коми</w:t>
      </w:r>
      <w:r>
        <w:t>ссию возглавляет председатель, который руководит деятельностью Комиссии, принимает решения по процедурным вопросам, осуществляет общий контроль за реализацией принятых Комиссией решений.</w:t>
      </w:r>
    </w:p>
    <w:bookmarkEnd w:id="82"/>
    <w:p w:rsidR="00000000" w:rsidRDefault="004A1EA6">
      <w:r>
        <w:t>В отсутствие председателя Комиссии заседание ведет заместител</w:t>
      </w:r>
      <w:r>
        <w:t>ь председателя Комиссии.</w:t>
      </w:r>
    </w:p>
    <w:p w:rsidR="00000000" w:rsidRDefault="004A1EA6">
      <w:r>
        <w:t>Члены Комиссии участвуют в ее заседаниях лично.</w:t>
      </w:r>
    </w:p>
    <w:p w:rsidR="00000000" w:rsidRDefault="004A1EA6">
      <w:r>
        <w:t>Комиссия правомочна принимать решения, если на ее заседании присутствует не менее половины от утвержденного числа членов Комиссии. Решение принимается простым большинством голосов.</w:t>
      </w:r>
    </w:p>
    <w:p w:rsidR="00000000" w:rsidRDefault="004A1EA6">
      <w:r>
        <w:t>Пр</w:t>
      </w:r>
      <w:r>
        <w:t>и равенстве голосов членов Комиссии право решающего голоса принадлежит председательствующему.</w:t>
      </w:r>
    </w:p>
    <w:p w:rsidR="00000000" w:rsidRDefault="004A1EA6">
      <w:r>
        <w:t>Решения Комиссии фиксируются в протоколе заседания Комиссии (далее - протокол).</w:t>
      </w:r>
    </w:p>
    <w:p w:rsidR="00000000" w:rsidRDefault="004A1EA6">
      <w:bookmarkStart w:id="83" w:name="sub_1280"/>
      <w:r>
        <w:t>28. Департамент:</w:t>
      </w:r>
    </w:p>
    <w:p w:rsidR="00000000" w:rsidRDefault="004A1EA6">
      <w:bookmarkStart w:id="84" w:name="sub_12801"/>
      <w:bookmarkEnd w:id="83"/>
      <w:r>
        <w:t>1) в течение 5 рабочих дней со дня засед</w:t>
      </w:r>
      <w:r>
        <w:t>ания Комиссии оформляет протокол и направляет его членам Комиссии для подписания. Протокол подписывается членами Комиссии в течение 2 рабочих дней со дня его получения;</w:t>
      </w:r>
    </w:p>
    <w:p w:rsidR="00000000" w:rsidRDefault="004A1EA6">
      <w:bookmarkStart w:id="85" w:name="sub_12802"/>
      <w:bookmarkEnd w:id="84"/>
      <w:r>
        <w:t>2) в течение 3 рабочих дней со дня подписания протокола разме</w:t>
      </w:r>
      <w:r>
        <w:t>щает в информационно-телекоммуникационной сети "Интернет" на официальном сайте Департамента (</w:t>
      </w:r>
      <w:hyperlink r:id="rId37" w:history="1">
        <w:r>
          <w:rPr>
            <w:rStyle w:val="a4"/>
          </w:rPr>
          <w:t>www.dfei.adm-nao.ru</w:t>
        </w:r>
      </w:hyperlink>
      <w:r>
        <w:t>) и на едином портале сообщение, содержащее следующие сведения:</w:t>
      </w:r>
    </w:p>
    <w:bookmarkEnd w:id="85"/>
    <w:p w:rsidR="00000000" w:rsidRDefault="004A1EA6">
      <w:r>
        <w:t>дату, время и место проведения рассмотрения заявок;</w:t>
      </w:r>
    </w:p>
    <w:p w:rsidR="00000000" w:rsidRDefault="004A1EA6">
      <w:r>
        <w:t>дату, время и место оценки заявок;</w:t>
      </w:r>
    </w:p>
    <w:p w:rsidR="00000000" w:rsidRDefault="004A1EA6">
      <w:r>
        <w:t>информацию о соискателях, заявки которых были рассмотрены;</w:t>
      </w:r>
    </w:p>
    <w:p w:rsidR="00000000" w:rsidRDefault="004A1EA6">
      <w:r>
        <w:t>информацию о соискателях, заявки которых были отклонены, с указанием причин их отклонения, в том числе пол</w:t>
      </w:r>
      <w:r>
        <w:t>ожений извещения о проведении конкурса, которым не соответствуют такие заявки;</w:t>
      </w:r>
    </w:p>
    <w:p w:rsidR="00000000" w:rsidRDefault="004A1EA6">
      <w: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решение о присвоении таки</w:t>
      </w:r>
      <w:r>
        <w:t>м заявкам порядковых номеров;</w:t>
      </w:r>
    </w:p>
    <w:p w:rsidR="00000000" w:rsidRDefault="004A1EA6">
      <w:r>
        <w:t>наименования получателей субсидии, с которыми заключаются Соглашения, с указанием размера субсидии каждому получателю субсидии;</w:t>
      </w:r>
    </w:p>
    <w:p w:rsidR="00000000" w:rsidRDefault="004A1EA6">
      <w:bookmarkStart w:id="86" w:name="sub_12803"/>
      <w:r>
        <w:t xml:space="preserve">3) в течение 2 рабочих дней со дня размещения сообщения в соответствии с </w:t>
      </w:r>
      <w:hyperlink w:anchor="sub_12802" w:history="1">
        <w:r>
          <w:rPr>
            <w:rStyle w:val="a4"/>
          </w:rPr>
          <w:t>подпунктом 2</w:t>
        </w:r>
      </w:hyperlink>
      <w:r>
        <w:t xml:space="preserve"> настоящего пункта, письменно направляет победителям конкурса уведомления о результатах проведения конкурса (далее - уведомление) с предложением заключить Соглашение;</w:t>
      </w:r>
    </w:p>
    <w:p w:rsidR="00000000" w:rsidRDefault="004A1EA6">
      <w:bookmarkStart w:id="87" w:name="sub_12804"/>
      <w:bookmarkEnd w:id="86"/>
      <w:r>
        <w:lastRenderedPageBreak/>
        <w:t>4) подготавливает проект Соглашения.</w:t>
      </w:r>
    </w:p>
    <w:p w:rsidR="00000000" w:rsidRDefault="004A1EA6">
      <w:bookmarkStart w:id="88" w:name="sub_1290"/>
      <w:bookmarkEnd w:id="87"/>
      <w:r>
        <w:t xml:space="preserve">29. Победитель конкурса вправе отказаться от субсидии, направив в Департамент письменный отказ в течение 5 рабочих дней после получения уведомления. В этом случае средства субсидии перераспределяются в порядке, установленном </w:t>
      </w:r>
      <w:hyperlink w:anchor="sub_14100" w:history="1">
        <w:r>
          <w:rPr>
            <w:rStyle w:val="a4"/>
          </w:rPr>
          <w:t>п</w:t>
        </w:r>
        <w:r>
          <w:rPr>
            <w:rStyle w:val="a4"/>
          </w:rPr>
          <w:t>унктом 41</w:t>
        </w:r>
      </w:hyperlink>
      <w:r>
        <w:t xml:space="preserve"> настоящего Положения.</w:t>
      </w:r>
    </w:p>
    <w:p w:rsidR="00000000" w:rsidRDefault="004A1EA6">
      <w:bookmarkStart w:id="89" w:name="sub_1300"/>
      <w:bookmarkEnd w:id="88"/>
      <w:r>
        <w:t xml:space="preserve">30. Соискатель вправе обратиться в Департамент за разъяснением результатов конкурса и (или) получением выписки из протокола. Департамент обязан представить соответствующие разъяснения в письменной форме и </w:t>
      </w:r>
      <w:r>
        <w:t>(или) выписку из протокола в течение 30 календарных дней со дня получения такого обращения.</w:t>
      </w:r>
    </w:p>
    <w:p w:rsidR="00000000" w:rsidRDefault="004A1EA6">
      <w:bookmarkStart w:id="90" w:name="sub_1310"/>
      <w:bookmarkEnd w:id="89"/>
      <w:r>
        <w:t>31. В случае если член Комиссии является соискателем на получение субсидии, или заинтересован (лично, прямо или косвенно) в итогах конкурса, или име</w:t>
      </w:r>
      <w:r>
        <w:t>ются иные обстоятельства, способные повлиять на участие члена Комиссии в работе Комиссии, он обязан проинформировать об этом Комиссию до начала рассмотрения заявок и письменно отказаться от участия в качестве члена Комиссии. В случае если соискатель, являю</w:t>
      </w:r>
      <w:r>
        <w:t>щийся членом Комиссии, письменно не отказался от участия в работе Комиссии, его голос не учитывается при рассмотрении всех заявок.</w:t>
      </w:r>
    </w:p>
    <w:p w:rsidR="00000000" w:rsidRDefault="004A1EA6">
      <w:bookmarkStart w:id="91" w:name="sub_13200"/>
      <w:bookmarkEnd w:id="90"/>
      <w:r>
        <w:t>32. Основания для отклонения заявки:</w:t>
      </w:r>
    </w:p>
    <w:p w:rsidR="00000000" w:rsidRDefault="004A1EA6">
      <w:bookmarkStart w:id="92" w:name="sub_132001"/>
      <w:bookmarkEnd w:id="91"/>
      <w:r>
        <w:t xml:space="preserve">1) соискателем не представлены документы, указанные </w:t>
      </w:r>
      <w:r>
        <w:t xml:space="preserve">в </w:t>
      </w:r>
      <w:hyperlink w:anchor="sub_1160" w:history="1">
        <w:r>
          <w:rPr>
            <w:rStyle w:val="a4"/>
          </w:rPr>
          <w:t>пункте 16</w:t>
        </w:r>
      </w:hyperlink>
      <w:r>
        <w:t xml:space="preserve"> настоящего Положения (с учетом положений </w:t>
      </w:r>
      <w:hyperlink w:anchor="sub_12101" w:history="1">
        <w:r>
          <w:rPr>
            <w:rStyle w:val="a4"/>
          </w:rPr>
          <w:t>подпункта 1 пункта 21</w:t>
        </w:r>
      </w:hyperlink>
      <w:r>
        <w:t xml:space="preserve"> настоящего Положения), или им представлены недостоверные сведения (в том числе сведения о месте нахождения и адресе соискателя) </w:t>
      </w:r>
      <w:r>
        <w:t>и документы, либо представленные соискателем документы не соответствуют требованиям настоящего Положения, либо документы представлены соискателем с нарушением сроков, указанных в извещении о проведении конкурса;</w:t>
      </w:r>
    </w:p>
    <w:p w:rsidR="00000000" w:rsidRDefault="004A1EA6">
      <w:bookmarkStart w:id="93" w:name="sub_132002"/>
      <w:bookmarkEnd w:id="92"/>
      <w:r>
        <w:t xml:space="preserve">2) не соблюдены условия </w:t>
      </w:r>
      <w:r>
        <w:t xml:space="preserve">предоставления субсидии, предусмотренные </w:t>
      </w:r>
      <w:hyperlink w:anchor="sub_1110" w:history="1">
        <w:r>
          <w:rPr>
            <w:rStyle w:val="a4"/>
          </w:rPr>
          <w:t>пунктами 11</w:t>
        </w:r>
      </w:hyperlink>
      <w:r>
        <w:t xml:space="preserve">, </w:t>
      </w:r>
      <w:hyperlink w:anchor="sub_1130" w:history="1">
        <w:r>
          <w:rPr>
            <w:rStyle w:val="a4"/>
          </w:rPr>
          <w:t>13</w:t>
        </w:r>
      </w:hyperlink>
      <w:r>
        <w:t xml:space="preserve"> и </w:t>
      </w:r>
      <w:hyperlink w:anchor="sub_1140" w:history="1">
        <w:r>
          <w:rPr>
            <w:rStyle w:val="a4"/>
          </w:rPr>
          <w:t>14</w:t>
        </w:r>
      </w:hyperlink>
      <w:r>
        <w:t xml:space="preserve"> настоящего Положения;</w:t>
      </w:r>
    </w:p>
    <w:p w:rsidR="00000000" w:rsidRDefault="004A1EA6">
      <w:bookmarkStart w:id="94" w:name="sub_132003"/>
      <w:bookmarkEnd w:id="93"/>
      <w:r>
        <w:t xml:space="preserve">3) соискатель не соответствует требованиям, установленным </w:t>
      </w:r>
      <w:hyperlink w:anchor="sub_1120" w:history="1">
        <w:r>
          <w:rPr>
            <w:rStyle w:val="a4"/>
          </w:rPr>
          <w:t>пунктом 12</w:t>
        </w:r>
      </w:hyperlink>
      <w:r>
        <w:t xml:space="preserve"> настоящего Положения;</w:t>
      </w:r>
    </w:p>
    <w:p w:rsidR="00000000" w:rsidRDefault="004A1EA6">
      <w:bookmarkStart w:id="95" w:name="sub_132004"/>
      <w:bookmarkEnd w:id="94"/>
      <w:r>
        <w:t>4) ранее в отношении соискателя было принято решение об оказании аналогичной поддержки (поддержки, условия которой совпадают, включая форму, вид поддержки и цели ее оказания) и сроки ее оказани</w:t>
      </w:r>
      <w:r>
        <w:t>я не истекли;</w:t>
      </w:r>
    </w:p>
    <w:p w:rsidR="00000000" w:rsidRDefault="004A1EA6">
      <w:bookmarkStart w:id="96" w:name="sub_132005"/>
      <w:bookmarkEnd w:id="95"/>
      <w:r>
        <w:t>5) ранее соискатель или учредитель (участник) соискателя, или лицо, выступающее в качестве единоличного исполнительного органа соискателя, допускал нецелевое использование бюджетных средств и (или) нарушение порядка и усло</w:t>
      </w:r>
      <w:r>
        <w:t>вий оказания поддержки (в том числе в форме непредставления отчетных документов), и информация об этом была внесена в реестр субъектов малого и среднего предпринимательства - получателей государственной поддержки, в течение трех лет с момента признания суб</w:t>
      </w:r>
      <w:r>
        <w:t>ъекта МСП допустившим нарушение.</w:t>
      </w:r>
    </w:p>
    <w:p w:rsidR="00000000" w:rsidRDefault="004A1EA6">
      <w:bookmarkStart w:id="97" w:name="sub_13300"/>
      <w:bookmarkEnd w:id="96"/>
      <w:r>
        <w:t>33. Основания для отказа в предоставлении субсидии:</w:t>
      </w:r>
    </w:p>
    <w:p w:rsidR="00000000" w:rsidRDefault="004A1EA6">
      <w:bookmarkStart w:id="98" w:name="sub_133001"/>
      <w:bookmarkEnd w:id="97"/>
      <w:r>
        <w:t>1) соискатель не признан победителем конкурса;</w:t>
      </w:r>
    </w:p>
    <w:p w:rsidR="00000000" w:rsidRDefault="004A1EA6">
      <w:bookmarkStart w:id="99" w:name="sub_133002"/>
      <w:bookmarkEnd w:id="98"/>
      <w:r>
        <w:t xml:space="preserve">2) заявка соискателя отклонена по основаниям, предусмотренным </w:t>
      </w:r>
      <w:hyperlink w:anchor="sub_13200" w:history="1">
        <w:r>
          <w:rPr>
            <w:rStyle w:val="a4"/>
          </w:rPr>
          <w:t>пунктом 32</w:t>
        </w:r>
      </w:hyperlink>
      <w:r>
        <w:t xml:space="preserve"> Положения;</w:t>
      </w:r>
    </w:p>
    <w:p w:rsidR="00000000" w:rsidRDefault="004A1EA6">
      <w:bookmarkStart w:id="100" w:name="sub_133003"/>
      <w:bookmarkEnd w:id="99"/>
      <w:r>
        <w:t>3) победитель конкурса отказался от получения субсидии;</w:t>
      </w:r>
    </w:p>
    <w:p w:rsidR="00000000" w:rsidRDefault="004A1EA6">
      <w:bookmarkStart w:id="101" w:name="sub_133004"/>
      <w:bookmarkEnd w:id="100"/>
      <w:r>
        <w:t>4) победитель конкурса признан уклонившимся от заключения Соглашения.</w:t>
      </w:r>
    </w:p>
    <w:p w:rsidR="00000000" w:rsidRDefault="004A1EA6">
      <w:bookmarkStart w:id="102" w:name="sub_13400"/>
      <w:bookmarkEnd w:id="101"/>
      <w:r>
        <w:t>34. В течение 10 рабочих д</w:t>
      </w:r>
      <w:r>
        <w:t xml:space="preserve">ней со дня подписания протокола Департамент издает распоряжение об отказе в предоставлении субсидии по основаниям, указанным в </w:t>
      </w:r>
      <w:hyperlink w:anchor="sub_13300" w:history="1">
        <w:r>
          <w:rPr>
            <w:rStyle w:val="a4"/>
          </w:rPr>
          <w:t>пункте 33</w:t>
        </w:r>
      </w:hyperlink>
      <w:r>
        <w:t xml:space="preserve"> настоящего Положения, и в соответствии с решением Комиссии, зафиксированным в протоколе.</w:t>
      </w:r>
    </w:p>
    <w:p w:rsidR="00000000" w:rsidRDefault="004A1EA6">
      <w:bookmarkStart w:id="103" w:name="sub_13500"/>
      <w:bookmarkEnd w:id="102"/>
      <w:r>
        <w:t xml:space="preserve">35. В течение 2 рабочих дней со дня издания распоряжения, предусмотренного </w:t>
      </w:r>
      <w:hyperlink w:anchor="sub_13400" w:history="1">
        <w:r>
          <w:rPr>
            <w:rStyle w:val="a4"/>
          </w:rPr>
          <w:t>пунктом 34</w:t>
        </w:r>
      </w:hyperlink>
      <w:r>
        <w:t xml:space="preserve"> настоящего Положения, Департамент письменно уведомляет соискателей, которым отказано в предоставлении субсидии.</w:t>
      </w:r>
    </w:p>
    <w:bookmarkEnd w:id="103"/>
    <w:p w:rsidR="00000000" w:rsidRDefault="004A1EA6">
      <w:r>
        <w:t>Соискат</w:t>
      </w:r>
      <w:r>
        <w:t>елю, которому отказано в предоставлении субсидии, заявка возвращается по его письменному заявлению.</w:t>
      </w:r>
    </w:p>
    <w:p w:rsidR="00000000" w:rsidRDefault="004A1EA6">
      <w:bookmarkStart w:id="104" w:name="sub_13600"/>
      <w:r>
        <w:t>36. В случае если по результатам рассмотрения заявок конкурсной комиссией было принято решение об отклонении всех заявок, конкурс признается несост</w:t>
      </w:r>
      <w:r>
        <w:t>оявшимся.</w:t>
      </w:r>
    </w:p>
    <w:p w:rsidR="00000000" w:rsidRDefault="004A1EA6">
      <w:bookmarkStart w:id="105" w:name="sub_13700"/>
      <w:bookmarkEnd w:id="104"/>
      <w:r>
        <w:t xml:space="preserve">37. Соискатель вправе обжаловать решения, принятые в соответствии с настоящим </w:t>
      </w:r>
      <w:r>
        <w:lastRenderedPageBreak/>
        <w:t>Положением по его заявке, в соответствии с законодательством Российской Федерации.</w:t>
      </w:r>
    </w:p>
    <w:bookmarkEnd w:id="105"/>
    <w:p w:rsidR="00000000" w:rsidRDefault="004A1EA6"/>
    <w:p w:rsidR="00000000" w:rsidRDefault="004A1EA6">
      <w:pPr>
        <w:pStyle w:val="1"/>
      </w:pPr>
      <w:bookmarkStart w:id="106" w:name="sub_400"/>
      <w:r>
        <w:t>Раздел IV</w:t>
      </w:r>
      <w:r>
        <w:br/>
      </w:r>
      <w:r>
        <w:t>Порядок заключения Соглашения о предоставлении субсидии и ее перечисления</w:t>
      </w:r>
    </w:p>
    <w:bookmarkEnd w:id="106"/>
    <w:p w:rsidR="00000000" w:rsidRDefault="004A1EA6"/>
    <w:p w:rsidR="00000000" w:rsidRDefault="004A1EA6">
      <w:bookmarkStart w:id="107" w:name="sub_13800"/>
      <w:r>
        <w:t>38. Субсидия предоставляется на основании Соглашения, заключаемого между Департаментом и победителем конкурса, содержащего в том числе:</w:t>
      </w:r>
    </w:p>
    <w:p w:rsidR="00000000" w:rsidRDefault="004A1EA6">
      <w:bookmarkStart w:id="108" w:name="sub_138001"/>
      <w:bookmarkEnd w:id="107"/>
      <w:r>
        <w:t>1) цели, у</w:t>
      </w:r>
      <w:r>
        <w:t>словия и порядок предоставления субсидии;</w:t>
      </w:r>
    </w:p>
    <w:p w:rsidR="00000000" w:rsidRDefault="004A1EA6">
      <w:bookmarkStart w:id="109" w:name="sub_138002"/>
      <w:bookmarkEnd w:id="108"/>
      <w:r>
        <w:t>2) согласие получателя субсидии на осуществление Департаментом и органами государственного финансового контроля Ненецкого автономного округа, обязательных проверок соблюдения получателем субсиди</w:t>
      </w:r>
      <w:r>
        <w:t>и условий, целей и порядка предоставления субсидии;</w:t>
      </w:r>
    </w:p>
    <w:p w:rsidR="00000000" w:rsidRDefault="004A1EA6">
      <w:bookmarkStart w:id="110" w:name="sub_138003"/>
      <w:bookmarkEnd w:id="109"/>
      <w:r>
        <w:t>3) условия о том, что:</w:t>
      </w:r>
    </w:p>
    <w:bookmarkEnd w:id="110"/>
    <w:p w:rsidR="00000000" w:rsidRDefault="004A1EA6">
      <w:r>
        <w:t>в течение двух лет со дня получения субсидии имущество должно находиться в собственности получателя субсидии, не допускается продажа имущества, предост</w:t>
      </w:r>
      <w:r>
        <w:t>авление имущества в аренду, лизинг, безвозмездное пользование;</w:t>
      </w:r>
    </w:p>
    <w:p w:rsidR="00000000" w:rsidRDefault="004A1EA6">
      <w:r>
        <w:t>получатель субсидии должен осуществлять хозяйственную деятельность в течение двух лет со дня получения субсидии (в том числе должно отсутствовать решение о прекращении ведения хозяйственной дея</w:t>
      </w:r>
      <w:r>
        <w:t>тельности, не должна быть введена процедура банкротства);</w:t>
      </w:r>
    </w:p>
    <w:p w:rsidR="00000000" w:rsidRDefault="004A1EA6">
      <w:bookmarkStart w:id="111" w:name="sub_138004"/>
      <w:r>
        <w:t>4) значение результата предоставления субсидии и показателей результативности (с установлением их значений на текущий год и очередной год);</w:t>
      </w:r>
    </w:p>
    <w:p w:rsidR="00000000" w:rsidRDefault="004A1EA6">
      <w:bookmarkStart w:id="112" w:name="sub_138005"/>
      <w:bookmarkEnd w:id="111"/>
      <w:r>
        <w:t>5) порядок возврата субсидии</w:t>
      </w:r>
      <w:r>
        <w:t xml:space="preserve"> в случае нарушения условий, предусмотренных настоящим Положением и Соглашением;</w:t>
      </w:r>
    </w:p>
    <w:p w:rsidR="00000000" w:rsidRDefault="004A1EA6">
      <w:bookmarkStart w:id="113" w:name="sub_138006"/>
      <w:bookmarkEnd w:id="112"/>
      <w:r>
        <w:t xml:space="preserve">6) положение, при котором в случае уменьшения Департаменту как получателю бюджетных средств ранее доведенных лимитов бюджетных обязательств, указанных в </w:t>
      </w:r>
      <w:hyperlink w:anchor="sub_1006" w:history="1">
        <w:r>
          <w:rPr>
            <w:rStyle w:val="a4"/>
          </w:rPr>
          <w:t>пункте 6</w:t>
        </w:r>
      </w:hyperlink>
      <w:r>
        <w:t xml:space="preserve"> настоящего Положения, приводящего к невозможности предоставления субсидии в размере, определенном в Соглашении, производится согласование новых условий Соглашения или расторжение Соглашения при недостижении согласия по новы</w:t>
      </w:r>
      <w:r>
        <w:t>м условиям;</w:t>
      </w:r>
    </w:p>
    <w:p w:rsidR="00000000" w:rsidRDefault="004A1EA6">
      <w:bookmarkStart w:id="114" w:name="sub_138007"/>
      <w:bookmarkEnd w:id="113"/>
      <w:r>
        <w:t>7) порядок и сроки представления получателем субсидии отчетности по формам, определенным типовыми формами соглашений, установленными Департаментом;</w:t>
      </w:r>
    </w:p>
    <w:p w:rsidR="00000000" w:rsidRDefault="004A1EA6">
      <w:bookmarkStart w:id="115" w:name="sub_138008"/>
      <w:bookmarkEnd w:id="114"/>
      <w:r>
        <w:t>8) сроки и формы представления получателем субсидии допо</w:t>
      </w:r>
      <w:r>
        <w:t>лнительной отчетности (при необходимости).</w:t>
      </w:r>
    </w:p>
    <w:p w:rsidR="00000000" w:rsidRDefault="004A1EA6">
      <w:bookmarkStart w:id="116" w:name="sub_13900"/>
      <w:bookmarkEnd w:id="115"/>
      <w:r>
        <w:t>39. Соглашение и дополнительные соглашения к нему, в том числе дополнительные соглашения о расторжении соглашения (при необходимости), заключаются в соответствии с типовыми формами, установленны</w:t>
      </w:r>
      <w:r>
        <w:t>ми Департаментом.</w:t>
      </w:r>
    </w:p>
    <w:p w:rsidR="00000000" w:rsidRDefault="004A1EA6">
      <w:bookmarkStart w:id="117" w:name="sub_14000"/>
      <w:bookmarkEnd w:id="116"/>
      <w:r>
        <w:t>40. Победитель конкурса подписывает Соглашение в течение 5 рабочих дней со дня получения уведомления.</w:t>
      </w:r>
    </w:p>
    <w:p w:rsidR="00000000" w:rsidRDefault="004A1EA6">
      <w:bookmarkStart w:id="118" w:name="sub_14100"/>
      <w:bookmarkEnd w:id="117"/>
      <w:r>
        <w:t xml:space="preserve">41. Победитель конкурса, не подписавший Соглашение в срок, указанный в </w:t>
      </w:r>
      <w:hyperlink w:anchor="sub_14000" w:history="1">
        <w:r>
          <w:rPr>
            <w:rStyle w:val="a4"/>
          </w:rPr>
          <w:t>пункт</w:t>
        </w:r>
        <w:r>
          <w:rPr>
            <w:rStyle w:val="a4"/>
          </w:rPr>
          <w:t>е 40</w:t>
        </w:r>
      </w:hyperlink>
      <w:r>
        <w:t xml:space="preserve"> настоящего Положения, признается уклонившимся от заключения Соглашения.</w:t>
      </w:r>
    </w:p>
    <w:bookmarkEnd w:id="118"/>
    <w:p w:rsidR="00000000" w:rsidRDefault="004A1EA6">
      <w:r>
        <w:t>В случае если победитель конкурса не подписал Соглашение либо представил письменный отказ от субсидии, Департамент организует проведение заседания Комиссии с целью пер</w:t>
      </w:r>
      <w:r>
        <w:t>ераспределения субсидии в порядке, установленном в настоящем пункте.</w:t>
      </w:r>
    </w:p>
    <w:p w:rsidR="00000000" w:rsidRDefault="004A1EA6">
      <w:r>
        <w:t xml:space="preserve">Заседание Комиссии по перераспределению субсидии проводится в течение 7 рабочих дней со дня истечения сроков, установленных в </w:t>
      </w:r>
      <w:hyperlink w:anchor="sub_1290" w:history="1">
        <w:r>
          <w:rPr>
            <w:rStyle w:val="a4"/>
          </w:rPr>
          <w:t>пунктах 29</w:t>
        </w:r>
      </w:hyperlink>
      <w:r>
        <w:t xml:space="preserve"> и </w:t>
      </w:r>
      <w:hyperlink w:anchor="sub_14000" w:history="1">
        <w:r>
          <w:rPr>
            <w:rStyle w:val="a4"/>
          </w:rPr>
          <w:t>40</w:t>
        </w:r>
      </w:hyperlink>
      <w:r>
        <w:t xml:space="preserve"> настоящего Положения.</w:t>
      </w:r>
    </w:p>
    <w:p w:rsidR="00000000" w:rsidRDefault="004A1EA6">
      <w:r>
        <w:t>Комиссия перераспределяет средства субсидии в первую очередь победителю конкурса, получившему субсидию не в полном объеме по результатам конкурса. При этом общий размер субсидии победителю конкурса не должен превышать размера,</w:t>
      </w:r>
      <w:r>
        <w:t xml:space="preserve"> установленного в </w:t>
      </w:r>
      <w:hyperlink w:anchor="sub_1090" w:history="1">
        <w:r>
          <w:rPr>
            <w:rStyle w:val="a4"/>
          </w:rPr>
          <w:t>пункте 9</w:t>
        </w:r>
      </w:hyperlink>
      <w:r>
        <w:t xml:space="preserve"> настоящего Положения.</w:t>
      </w:r>
    </w:p>
    <w:p w:rsidR="00000000" w:rsidRDefault="004A1EA6">
      <w:r>
        <w:t xml:space="preserve">Во вторую очередь средства субсидии перераспределяются соискателям, набравшим в конкурсе не менее 65 баллов рейтинговой оценки, которым не были распределены субсидии. </w:t>
      </w:r>
      <w:r>
        <w:lastRenderedPageBreak/>
        <w:t>Очередность пе</w:t>
      </w:r>
      <w:r>
        <w:t>рераспределения субсидии определяется Комиссией с учетом рейтинговой оценки каждой заявки (начиная от большего показателя к меньшему). В случае равенства рейтинговой оценки заявок преимущество отдается заявке, которая зарегистрирована на участие в конкурсе</w:t>
      </w:r>
      <w:r>
        <w:t xml:space="preserve"> раньше другой. Размер субсидии по каждой заявке определяется Комиссией исходя из суммы, указанной в заявке, но не выше размера, установленного </w:t>
      </w:r>
      <w:hyperlink w:anchor="sub_1090" w:history="1">
        <w:r>
          <w:rPr>
            <w:rStyle w:val="a4"/>
          </w:rPr>
          <w:t>пунктом 9</w:t>
        </w:r>
      </w:hyperlink>
      <w:r>
        <w:t xml:space="preserve"> настоящего Положения. В случае недостаточности средств субсидии после ее пер</w:t>
      </w:r>
      <w:r>
        <w:t>ераспределения соискателю, набравшему не менее 65 баллов рейтинговой оценки и получившему меньшую итоговую рейтинговую оценку, субсидия предоставляется в размере остатка средств субсидии.</w:t>
      </w:r>
    </w:p>
    <w:p w:rsidR="00000000" w:rsidRDefault="004A1EA6">
      <w:r>
        <w:t>Соискатели, которым были перераспределены субсидии, признаются побед</w:t>
      </w:r>
      <w:r>
        <w:t>ителями конкурса.</w:t>
      </w:r>
    </w:p>
    <w:p w:rsidR="00000000" w:rsidRDefault="004A1EA6">
      <w:r>
        <w:t xml:space="preserve">По результатам заседания Комиссия принимает решение об отказе в предоставлении субсидии победителю конкурса, уклонившемуся от заключения Соглашения либо отказавшемуся от получения субсидии (согласно </w:t>
      </w:r>
      <w:hyperlink w:anchor="sub_13300" w:history="1">
        <w:r>
          <w:rPr>
            <w:rStyle w:val="a4"/>
          </w:rPr>
          <w:t>пункту 33</w:t>
        </w:r>
      </w:hyperlink>
      <w:r>
        <w:t xml:space="preserve"> на</w:t>
      </w:r>
      <w:r>
        <w:t>стоящего Положения), и решение о предоставлении субсидии победителям конкурса, которым перераспределены субсидии. Решения Комиссии фиксируются в протоколе, который оформляется Департаментом и подписывается членами Комиссии в течение 5 рабочих дней со дня п</w:t>
      </w:r>
      <w:r>
        <w:t>роведения заседания Комиссии.</w:t>
      </w:r>
    </w:p>
    <w:p w:rsidR="00000000" w:rsidRDefault="004A1EA6">
      <w:r>
        <w:t>В течение 3 рабочих дней со дня подписания протокола Департамент размещает в информационно-телекоммуникационной сети "Интернет" на официальном сайте Департамента (</w:t>
      </w:r>
      <w:hyperlink r:id="rId38" w:history="1">
        <w:r>
          <w:rPr>
            <w:rStyle w:val="a4"/>
          </w:rPr>
          <w:t>www.dfei.adm-nao.ru</w:t>
        </w:r>
      </w:hyperlink>
      <w:r>
        <w:t>) и на едином портале сообщение, содержащее сведения о дате, времени и месте проведения заседания Комиссии по перераспределению средств субсидии, информацию о соискателях, которым было отказано в предоставлении субсидии, с ук</w:t>
      </w:r>
      <w:r>
        <w:t>азанием оснований отказа, и получателях субсидий, с которыми заключается Соглашение, с указанием размера субсидии каждому получателю субсидии.</w:t>
      </w:r>
    </w:p>
    <w:p w:rsidR="00000000" w:rsidRDefault="004A1EA6">
      <w:r>
        <w:t>Департамент в течение 3 рабочих дней со дня размещения указанного сообщения письменно уведомляет соискателей о пр</w:t>
      </w:r>
      <w:r>
        <w:t xml:space="preserve">инятых решениях с предложением победителям конкурса заключить Соглашение. Победитель конкурса подписывает Соглашение в срок, установленный в </w:t>
      </w:r>
      <w:hyperlink w:anchor="sub_14100" w:history="1">
        <w:r>
          <w:rPr>
            <w:rStyle w:val="a4"/>
          </w:rPr>
          <w:t>пункте 41</w:t>
        </w:r>
      </w:hyperlink>
      <w:r>
        <w:t xml:space="preserve"> настоящего Положения.</w:t>
      </w:r>
    </w:p>
    <w:p w:rsidR="00000000" w:rsidRDefault="004A1EA6">
      <w:bookmarkStart w:id="119" w:name="sub_14200"/>
      <w:r>
        <w:t xml:space="preserve">42. В течение 3 рабочих дней со дня заключения </w:t>
      </w:r>
      <w:r>
        <w:t>Соглашения Департамент принимает распоряжение о предоставлении субсидии.</w:t>
      </w:r>
    </w:p>
    <w:bookmarkEnd w:id="119"/>
    <w:p w:rsidR="00000000" w:rsidRDefault="004A1EA6">
      <w:r>
        <w:t>В течение 5 рабочих дней со дня принятия распоряжения о предоставлении субсидии Департамент перечисляет субсидию на расчетный счет получателя субсидии, открытый в учреждениях</w:t>
      </w:r>
      <w:r>
        <w:t xml:space="preserve"> Центрального банка Российской Федерации или кредитной организации, по реквизитам, указанным в заявлении об участии в конкурсе по предоставлению субсидий.</w:t>
      </w:r>
    </w:p>
    <w:p w:rsidR="00000000" w:rsidRDefault="004A1EA6"/>
    <w:p w:rsidR="00000000" w:rsidRDefault="004A1EA6">
      <w:pPr>
        <w:pStyle w:val="1"/>
      </w:pPr>
      <w:bookmarkStart w:id="120" w:name="sub_500"/>
      <w:r>
        <w:t>Раздел V</w:t>
      </w:r>
      <w:r>
        <w:br/>
        <w:t>Требования к отчетности, контроль за использованием субсидии и порядок ее возврата</w:t>
      </w:r>
    </w:p>
    <w:bookmarkEnd w:id="120"/>
    <w:p w:rsidR="00000000" w:rsidRDefault="004A1EA6"/>
    <w:p w:rsidR="00000000" w:rsidRDefault="004A1EA6">
      <w:bookmarkStart w:id="121" w:name="sub_14300"/>
      <w:r>
        <w:t>43. Получатель субсидии в течение двух лет с момента получения субсидии:</w:t>
      </w:r>
    </w:p>
    <w:p w:rsidR="00000000" w:rsidRDefault="004A1EA6">
      <w:bookmarkStart w:id="122" w:name="sub_143001"/>
      <w:bookmarkEnd w:id="121"/>
      <w:r>
        <w:t>1) не позднее 15 апреля года, следующего за отчетным годом, представляет в Департамент отчетность, определенную Соглашением;</w:t>
      </w:r>
    </w:p>
    <w:p w:rsidR="00000000" w:rsidRDefault="004A1EA6">
      <w:bookmarkStart w:id="123" w:name="sub_143002"/>
      <w:bookmarkEnd w:id="122"/>
      <w:r>
        <w:t>2) обеспечивает нахождение имущества в собственности (не допускается продажа имущества, предоставление имущества в аренду, лизинг, безвозмездное пользование);</w:t>
      </w:r>
    </w:p>
    <w:p w:rsidR="00000000" w:rsidRDefault="004A1EA6">
      <w:bookmarkStart w:id="124" w:name="sub_143003"/>
      <w:bookmarkEnd w:id="123"/>
      <w:r>
        <w:t xml:space="preserve">3) осуществляет хозяйственную деятельность (в том числе должно отсутствовать </w:t>
      </w:r>
      <w:r>
        <w:t>решение о прекращении ведения хозяйственной деятельности, не должна быть введена процедура банкротства).</w:t>
      </w:r>
    </w:p>
    <w:p w:rsidR="00000000" w:rsidRDefault="004A1EA6">
      <w:bookmarkStart w:id="125" w:name="sub_14400"/>
      <w:bookmarkEnd w:id="124"/>
      <w:r>
        <w:t>44. Департамент вправе устанавливать в Соглашении сроки и формы представления получателем субсидии дополнительной отчетности.</w:t>
      </w:r>
    </w:p>
    <w:p w:rsidR="00000000" w:rsidRDefault="004A1EA6">
      <w:bookmarkStart w:id="126" w:name="sub_14500"/>
      <w:bookmarkEnd w:id="125"/>
      <w:r>
        <w:t xml:space="preserve">45. Департамент, исполнительные органы государственной власти Ненецкого автономного округа, осуществляющие государственный финансовой контроль, проводят обязательные проверки </w:t>
      </w:r>
      <w:r>
        <w:lastRenderedPageBreak/>
        <w:t>соблюдения получателем субсидии условий, целей и порядка ее предостав</w:t>
      </w:r>
      <w:r>
        <w:t>ления.</w:t>
      </w:r>
    </w:p>
    <w:p w:rsidR="00000000" w:rsidRDefault="004A1EA6">
      <w:bookmarkStart w:id="127" w:name="sub_14600"/>
      <w:bookmarkEnd w:id="126"/>
      <w:r>
        <w:t>46. Субсидия подлежит возврату в случае:</w:t>
      </w:r>
    </w:p>
    <w:p w:rsidR="00000000" w:rsidRDefault="004A1EA6">
      <w:bookmarkStart w:id="128" w:name="sub_146001"/>
      <w:bookmarkEnd w:id="127"/>
      <w:r>
        <w:t>1) нарушения получателем субсидии условий предоставления субсидии, установленных настоящим Положением и заключенным Соглашением;</w:t>
      </w:r>
    </w:p>
    <w:p w:rsidR="00000000" w:rsidRDefault="004A1EA6">
      <w:bookmarkStart w:id="129" w:name="sub_146002"/>
      <w:bookmarkEnd w:id="128"/>
      <w:r>
        <w:t>2) непредставления пол</w:t>
      </w:r>
      <w:r>
        <w:t>учателем субсидии отчетности, предусмотренной заключенным Соглашением;</w:t>
      </w:r>
    </w:p>
    <w:p w:rsidR="00000000" w:rsidRDefault="004A1EA6">
      <w:bookmarkStart w:id="130" w:name="sub_146003"/>
      <w:bookmarkEnd w:id="129"/>
      <w:r>
        <w:t>3) недостижения результата предоставления субсидии и показателей результативности.</w:t>
      </w:r>
    </w:p>
    <w:p w:rsidR="00000000" w:rsidRDefault="004A1EA6">
      <w:bookmarkStart w:id="131" w:name="sub_14700"/>
      <w:bookmarkEnd w:id="130"/>
      <w:r>
        <w:t>47. Эффективность использования субсидии оценивается Департамен</w:t>
      </w:r>
      <w:r>
        <w:t>том до 1 июня года, следующего за отчетным, на основе значений показателей результативности, предусмотренных Соглашением.</w:t>
      </w:r>
    </w:p>
    <w:p w:rsidR="00000000" w:rsidRDefault="004A1EA6">
      <w:bookmarkStart w:id="132" w:name="sub_14800"/>
      <w:bookmarkEnd w:id="131"/>
      <w:r>
        <w:t xml:space="preserve">48. Департамент направляет получателю субсидии требование о возврате средств субсидии с указанием размера субсидии, </w:t>
      </w:r>
      <w:r>
        <w:t>подлежащего возврату, и реквизитов, по которым осуществляется возврат средств субсидии.</w:t>
      </w:r>
    </w:p>
    <w:bookmarkEnd w:id="132"/>
    <w:p w:rsidR="00000000" w:rsidRDefault="004A1EA6">
      <w:r>
        <w:t>Получатель субсидии обязан возвратить в окружной бюджет средства субсидии в течение 30 календарных дней со дня получения требования по указанным реквизитам.</w:t>
      </w:r>
    </w:p>
    <w:p w:rsidR="00000000" w:rsidRDefault="004A1EA6">
      <w:r>
        <w:t>Ра</w:t>
      </w:r>
      <w:r>
        <w:t xml:space="preserve">змер субсидии, подлежащей возврату в окружной бюджет в связи с недостижением значений показателей результативности, рассчитывается по формуле, определенной в </w:t>
      </w:r>
      <w:hyperlink w:anchor="sub_14900" w:history="1">
        <w:r>
          <w:rPr>
            <w:rStyle w:val="a4"/>
          </w:rPr>
          <w:t>пункте 49</w:t>
        </w:r>
      </w:hyperlink>
      <w:r>
        <w:t xml:space="preserve"> настоящего Положения.</w:t>
      </w:r>
    </w:p>
    <w:p w:rsidR="00000000" w:rsidRDefault="004A1EA6">
      <w:r>
        <w:t>В случае если получатель субсидии в уст</w:t>
      </w:r>
      <w:r>
        <w:t>ановленный срок не осуществил возврат средств субсидии, их взыскание производится в судебном порядке в соответствии с законодательством Российской Федерации.</w:t>
      </w:r>
    </w:p>
    <w:p w:rsidR="00000000" w:rsidRDefault="004A1EA6">
      <w:bookmarkStart w:id="133" w:name="sub_14900"/>
      <w:r>
        <w:t>49. В случае обнаружения факта отклонения в меньшую сторону одновременно значений всех по</w:t>
      </w:r>
      <w:r>
        <w:t>казателей результативности (более чем на 30% по каждому показателю), указанных в Соглашении, Департамент рассчитывает объем субсидии, подлежащей возврату, по формуле:</w:t>
      </w:r>
    </w:p>
    <w:bookmarkEnd w:id="133"/>
    <w:p w:rsidR="00000000" w:rsidRDefault="004A1EA6"/>
    <w:p w:rsidR="00000000" w:rsidRDefault="004A1EA6">
      <w:pPr>
        <w:ind w:firstLine="698"/>
        <w:jc w:val="center"/>
      </w:pPr>
      <w:r>
        <w:t>V = S x P </w:t>
      </w:r>
      <w:r>
        <w:rPr>
          <w:vertAlign w:val="subscript"/>
        </w:rPr>
        <w:t>cрн</w:t>
      </w:r>
      <w:r>
        <w:t> x 0,5,</w:t>
      </w:r>
    </w:p>
    <w:p w:rsidR="00000000" w:rsidRDefault="004A1EA6"/>
    <w:p w:rsidR="00000000" w:rsidRDefault="004A1EA6">
      <w:r>
        <w:t>где:</w:t>
      </w:r>
    </w:p>
    <w:p w:rsidR="00000000" w:rsidRDefault="004A1EA6">
      <w:r>
        <w:t>V - размер субсидии, подлежащей возврату;</w:t>
      </w:r>
    </w:p>
    <w:p w:rsidR="00000000" w:rsidRDefault="004A1EA6">
      <w:r>
        <w:t>S - размер</w:t>
      </w:r>
      <w:r>
        <w:t xml:space="preserve"> полученной субсидии;</w:t>
      </w:r>
    </w:p>
    <w:p w:rsidR="00000000" w:rsidRDefault="004A1EA6">
      <w:r>
        <w:t>P </w:t>
      </w:r>
      <w:r>
        <w:rPr>
          <w:vertAlign w:val="subscript"/>
        </w:rPr>
        <w:t>срн</w:t>
      </w:r>
      <w:r>
        <w:t> - среднее значение процента невыполнения показателей результативности, которое рассчитывается следующим образом:</w:t>
      </w:r>
    </w:p>
    <w:p w:rsidR="00000000" w:rsidRDefault="004A1EA6"/>
    <w:p w:rsidR="00000000" w:rsidRDefault="004A1EA6">
      <w:pPr>
        <w:ind w:firstLine="698"/>
        <w:jc w:val="center"/>
      </w:pPr>
      <w:r>
        <w:t>P </w:t>
      </w:r>
      <w:r>
        <w:rPr>
          <w:vertAlign w:val="subscript"/>
        </w:rPr>
        <w:t>срн</w:t>
      </w:r>
      <w:r>
        <w:t> = 100% - P</w:t>
      </w:r>
      <w:r>
        <w:rPr>
          <w:vertAlign w:val="subscript"/>
        </w:rPr>
        <w:t> ср</w:t>
      </w:r>
      <w:r>
        <w:t>,</w:t>
      </w:r>
    </w:p>
    <w:p w:rsidR="00000000" w:rsidRDefault="004A1EA6"/>
    <w:p w:rsidR="00000000" w:rsidRDefault="004A1EA6">
      <w:r>
        <w:t>где:</w:t>
      </w:r>
    </w:p>
    <w:p w:rsidR="00000000" w:rsidRDefault="004A1EA6">
      <w:r>
        <w:t>P </w:t>
      </w:r>
      <w:r>
        <w:rPr>
          <w:vertAlign w:val="subscript"/>
        </w:rPr>
        <w:t>ср</w:t>
      </w:r>
      <w:r>
        <w:t> - среднее значение процента выполнения показателей результативности, рассчитываемо</w:t>
      </w:r>
      <w:r>
        <w:t>е по следующей формуле:</w:t>
      </w:r>
    </w:p>
    <w:p w:rsidR="00000000" w:rsidRDefault="004A1EA6"/>
    <w:p w:rsidR="00000000" w:rsidRDefault="00937C87">
      <w:pPr>
        <w:ind w:firstLine="698"/>
        <w:jc w:val="center"/>
      </w:pPr>
      <w:r>
        <w:rPr>
          <w:noProof/>
        </w:rPr>
        <w:drawing>
          <wp:inline distT="0" distB="0" distL="0" distR="0">
            <wp:extent cx="10953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EA6">
        <w:t>,</w:t>
      </w:r>
    </w:p>
    <w:p w:rsidR="00000000" w:rsidRDefault="004A1EA6"/>
    <w:p w:rsidR="00000000" w:rsidRDefault="004A1EA6">
      <w:r>
        <w:t>где:</w:t>
      </w:r>
    </w:p>
    <w:p w:rsidR="00000000" w:rsidRDefault="00937C87">
      <w:r>
        <w:rPr>
          <w:noProof/>
        </w:rPr>
        <w:drawing>
          <wp:inline distT="0" distB="0" distL="0" distR="0">
            <wp:extent cx="1619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EA6">
        <w:t> - значение процента выполнения i-го показателя результативности;</w:t>
      </w:r>
    </w:p>
    <w:p w:rsidR="00000000" w:rsidRDefault="00937C87">
      <w:r>
        <w:rPr>
          <w:noProof/>
        </w:rPr>
        <w:lastRenderedPageBreak/>
        <w:drawing>
          <wp:inline distT="0" distB="0" distL="0" distR="0">
            <wp:extent cx="781050" cy="83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EA6">
        <w:t> - сумма значений процентов выполнения показателей результативности;</w:t>
      </w:r>
    </w:p>
    <w:p w:rsidR="00000000" w:rsidRDefault="004A1EA6">
      <w:r>
        <w:t>n - ко</w:t>
      </w:r>
      <w:r>
        <w:t>личество показателей результативности.</w:t>
      </w:r>
    </w:p>
    <w:p w:rsidR="00000000" w:rsidRDefault="004A1EA6">
      <w:bookmarkStart w:id="134" w:name="sub_15000"/>
      <w:r>
        <w:t xml:space="preserve">50. Получатель субсидии, допустивший нарушения условий предоставления субсидии, требований настоящего Положения и заключенного Соглашения, в соответствии с </w:t>
      </w:r>
      <w:hyperlink r:id="rId42" w:history="1">
        <w:r>
          <w:rPr>
            <w:rStyle w:val="a4"/>
          </w:rPr>
          <w:t>Федеральным законом</w:t>
        </w:r>
      </w:hyperlink>
      <w:r>
        <w:t xml:space="preserve"> от 24.07.2007 N 209-ФЗ "О развитии малого и среднего предпринимательства в Российской Федерации" лишается права на получение государственной поддержки в течение трех лет за счет средств окружного бюджета.</w:t>
      </w:r>
    </w:p>
    <w:p w:rsidR="00000000" w:rsidRDefault="004A1EA6">
      <w:bookmarkStart w:id="135" w:name="sub_15100"/>
      <w:bookmarkEnd w:id="134"/>
      <w:r>
        <w:t>51. Информация о нарушении получателем субсидии условий предоставления субсидии заносится в реестр субъектов малого и среднего предпринимательства - получателей поддержки.</w:t>
      </w:r>
    </w:p>
    <w:bookmarkEnd w:id="135"/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6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Приложение 1 изменено с</w:t>
      </w:r>
      <w:r>
        <w:rPr>
          <w:shd w:val="clear" w:color="auto" w:fill="F0F0F0"/>
        </w:rPr>
        <w:t xml:space="preserve"> 14 октября 2021 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2021 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10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</w:rPr>
        <w:t xml:space="preserve"> о порядке и условиях</w:t>
      </w:r>
      <w:r>
        <w:rPr>
          <w:rStyle w:val="a3"/>
          <w:rFonts w:ascii="Arial" w:hAnsi="Arial" w:cs="Arial"/>
        </w:rPr>
        <w:br/>
        <w:t>предоставления субсидий субъектам малого</w:t>
      </w:r>
      <w:r>
        <w:rPr>
          <w:rStyle w:val="a3"/>
          <w:rFonts w:ascii="Arial" w:hAnsi="Arial" w:cs="Arial"/>
        </w:rPr>
        <w:br/>
        <w:t>и среднего предпринимательства на возмещен</w:t>
      </w:r>
      <w:r>
        <w:rPr>
          <w:rStyle w:val="a3"/>
          <w:rFonts w:ascii="Arial" w:hAnsi="Arial" w:cs="Arial"/>
        </w:rPr>
        <w:t>ие</w:t>
      </w:r>
      <w:r>
        <w:rPr>
          <w:rStyle w:val="a3"/>
          <w:rFonts w:ascii="Arial" w:hAnsi="Arial" w:cs="Arial"/>
        </w:rPr>
        <w:br/>
        <w:t>части затрат, связанных с приобретением</w:t>
      </w:r>
      <w:r>
        <w:rPr>
          <w:rStyle w:val="a3"/>
          <w:rFonts w:ascii="Arial" w:hAnsi="Arial" w:cs="Arial"/>
        </w:rPr>
        <w:br/>
        <w:t>имущества для осуществления предпринимательской</w:t>
      </w:r>
      <w:r>
        <w:rPr>
          <w:rStyle w:val="a3"/>
          <w:rFonts w:ascii="Arial" w:hAnsi="Arial" w:cs="Arial"/>
        </w:rPr>
        <w:br/>
        <w:t xml:space="preserve">деятельности, утвержденному </w:t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br/>
        <w:t>Администрации Ненецкого автономного округа</w:t>
      </w:r>
      <w:r>
        <w:rPr>
          <w:rStyle w:val="a3"/>
          <w:rFonts w:ascii="Arial" w:hAnsi="Arial" w:cs="Arial"/>
        </w:rPr>
        <w:br/>
        <w:t>от 05.05.2017 N 145-п</w:t>
      </w:r>
    </w:p>
    <w:p w:rsidR="00000000" w:rsidRDefault="004A1EA6"/>
    <w:p w:rsidR="00000000" w:rsidRDefault="004A1EA6">
      <w:pPr>
        <w:pStyle w:val="1"/>
      </w:pPr>
      <w:r>
        <w:t>Методика</w:t>
      </w:r>
      <w:r>
        <w:br/>
        <w:t>оценки заявок по количес</w:t>
      </w:r>
      <w:r>
        <w:t>твенным критериям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ноября 2017 г., 21 февраля 2019 г., 28 декабря 2020 г., 11 октября 2021 г.</w:t>
      </w:r>
    </w:p>
    <w:p w:rsidR="00000000" w:rsidRDefault="004A1E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0"/>
        <w:gridCol w:w="2380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bookmarkStart w:id="137" w:name="sub_110"/>
            <w:r>
              <w:t>Наименование критерия</w:t>
            </w:r>
            <w:bookmarkEnd w:id="137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Диапазон значений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A1EA6">
            <w:pPr>
              <w:pStyle w:val="aa"/>
              <w:jc w:val="center"/>
            </w:pPr>
            <w:r>
              <w:t>Оценка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 xml:space="preserve">Среднесписочная численность работников (на основании расчета по страховым взносам по </w:t>
            </w:r>
            <w:hyperlink r:id="rId45" w:history="1">
              <w:r>
                <w:rPr>
                  <w:rStyle w:val="a4"/>
                </w:rPr>
                <w:t>форме</w:t>
              </w:r>
            </w:hyperlink>
            <w:r>
              <w:t xml:space="preserve">, утвержденной </w:t>
            </w:r>
            <w:hyperlink r:id="rId46" w:history="1">
              <w:r>
                <w:rPr>
                  <w:rStyle w:val="a4"/>
                </w:rPr>
                <w:t>прика</w:t>
              </w:r>
              <w:r>
                <w:rPr>
                  <w:rStyle w:val="a4"/>
                </w:rPr>
                <w:t>зом</w:t>
              </w:r>
            </w:hyperlink>
            <w:r>
              <w:t xml:space="preserve"> Федеральной налоговой службы России от 18.09.2019 N ММВ-7-11/470@, за предыдущий год (в случае, если субъект МСП зарегистрирован не в текущем году) или на основании расчета по страховым взносам по форме, утвержденной приказом Федеральной налоговой с</w:t>
            </w:r>
            <w:r>
              <w:t xml:space="preserve">лужбы России от 18.09.2019 N ММВ-7-11/470@, за квартал, предшествующий кварталу подачи заявки, (в случае, если субъект МСП зарегистрирован в текущем году) </w:t>
            </w:r>
            <w:hyperlink w:anchor="sub_1111" w:history="1">
              <w:r>
                <w:rPr>
                  <w:rStyle w:val="a4"/>
                </w:rPr>
                <w:t>&lt;1&gt;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4 и более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 xml:space="preserve">Количество дополнительных рабочих мест, которые будут созданы в текущем и очередном финансовом году (на основании планируемой среднесписочной численности по </w:t>
            </w:r>
            <w:r>
              <w:lastRenderedPageBreak/>
              <w:t>итогам года, следующего за годом предоставления субсидии)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lastRenderedPageBreak/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4 и более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Вид предпринимательской деятельности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Прочие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Услуги предприятиям и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Производство; сельское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 xml:space="preserve">Соотношение объема налоговых отчислений (без учета НДС), в т.ч. сборов и страховых взносов, уплаченных в бюджетную систему, за предыдущий год к запрашиваемому размеру субсидии х 100, в % </w:t>
            </w:r>
            <w:hyperlink w:anchor="sub_1222" w:history="1">
              <w:r>
                <w:rPr>
                  <w:rStyle w:val="a4"/>
                </w:rPr>
                <w:t>&lt;2&gt;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менее 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от 50 до 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от 101 до 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более 201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Место реализации (муниципальное образование)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г. Нарьян-Мар, п. Искателей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п. Красное, с. Тельвиска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Сельские населенные пункты Ненецкого автономного округа (за исключением п. Красное, с. Тельвиска)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Соискатель осуществляет деятельность на приоритетных и социально значимых рынках, определенных распоряжением губернатора Ненецкого автономного округа от 03.03.2020 N 62-рг "Об утверждении плана мероприятий ("дорожной карты") по содействию развитию конкурен</w:t>
            </w:r>
            <w:r>
              <w:t>ции в Ненецком автономном округе"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Соискатель является начинающим предпринимателем (имеет отметку "вновь созданный" в Едином реестре субъектов малого и среднего предпринимательства на дату подачи заявки)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0</w:t>
            </w:r>
          </w:p>
        </w:tc>
      </w:tr>
    </w:tbl>
    <w:p w:rsidR="00000000" w:rsidRDefault="004A1EA6"/>
    <w:p w:rsidR="00000000" w:rsidRDefault="004A1EA6">
      <w:bookmarkStart w:id="138" w:name="sub_1111"/>
      <w:r>
        <w:rPr>
          <w:rStyle w:val="a3"/>
        </w:rPr>
        <w:t>&lt;1&gt;</w:t>
      </w:r>
      <w:r>
        <w:t> </w:t>
      </w:r>
      <w:r>
        <w:t>В среднесписочную численность работников включается физическое лицо, зарегистрированное в качестве индивидуального предпринимателя.</w:t>
      </w:r>
    </w:p>
    <w:p w:rsidR="00000000" w:rsidRDefault="004A1EA6">
      <w:bookmarkStart w:id="139" w:name="sub_1222"/>
      <w:bookmarkEnd w:id="138"/>
      <w:r>
        <w:rPr>
          <w:rStyle w:val="a3"/>
        </w:rPr>
        <w:t>&lt;2&gt;</w:t>
      </w:r>
      <w:r>
        <w:t> При отсутствии налоговых отчислений за предыдущий год значение показателя устанавливается равным менее 5</w:t>
      </w:r>
      <w:r>
        <w:t>0 процентов.</w:t>
      </w:r>
    </w:p>
    <w:bookmarkEnd w:id="139"/>
    <w:p w:rsidR="00000000" w:rsidRDefault="004A1EA6">
      <w:r>
        <w:t>Расчет итоговой оценки по количественным критериям осуществляется путем суммирования оценок по каждому критерию количественной оценки.</w:t>
      </w:r>
    </w:p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14 октября 2021 г. - </w:t>
      </w:r>
      <w:hyperlink r:id="rId4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2021 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</w:t>
      </w:r>
      <w:r>
        <w:rPr>
          <w:rStyle w:val="a3"/>
          <w:rFonts w:ascii="Arial" w:hAnsi="Arial" w:cs="Arial"/>
        </w:rPr>
        <w:t>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10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</w:rPr>
        <w:t xml:space="preserve"> о порядке и условиях</w:t>
      </w:r>
      <w:r>
        <w:rPr>
          <w:rStyle w:val="a3"/>
          <w:rFonts w:ascii="Arial" w:hAnsi="Arial" w:cs="Arial"/>
        </w:rPr>
        <w:br/>
        <w:t>предоставления субсидий субъектам малого</w:t>
      </w:r>
      <w:r>
        <w:rPr>
          <w:rStyle w:val="a3"/>
          <w:rFonts w:ascii="Arial" w:hAnsi="Arial" w:cs="Arial"/>
        </w:rPr>
        <w:br/>
        <w:t>и среднего предпринимательства на возмещение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части затрат, связанных с приобретением</w:t>
      </w:r>
      <w:r>
        <w:rPr>
          <w:rStyle w:val="a3"/>
          <w:rFonts w:ascii="Arial" w:hAnsi="Arial" w:cs="Arial"/>
        </w:rPr>
        <w:br/>
        <w:t>имущества для осуществления предпринимательской</w:t>
      </w:r>
      <w:r>
        <w:rPr>
          <w:rStyle w:val="a3"/>
          <w:rFonts w:ascii="Arial" w:hAnsi="Arial" w:cs="Arial"/>
        </w:rPr>
        <w:br/>
        <w:t xml:space="preserve">деятельности, </w:t>
      </w:r>
      <w:r>
        <w:rPr>
          <w:rStyle w:val="a3"/>
          <w:rFonts w:ascii="Arial" w:hAnsi="Arial" w:cs="Arial"/>
        </w:rPr>
        <w:t xml:space="preserve">утвержденному </w:t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br/>
        <w:t>Администрации Ненецкого автономного округа</w:t>
      </w:r>
      <w:r>
        <w:rPr>
          <w:rStyle w:val="a3"/>
          <w:rFonts w:ascii="Arial" w:hAnsi="Arial" w:cs="Arial"/>
        </w:rPr>
        <w:br/>
        <w:t>от 05.05.2017 N 145-п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ноября 2017 г., 28 декабря 2020 г., 11 октября 2021 г.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В Депар</w:t>
      </w:r>
      <w:r>
        <w:rPr>
          <w:sz w:val="20"/>
          <w:szCs w:val="20"/>
        </w:rPr>
        <w:t>тамент финансов и экономики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Ненецкого автономного округа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Заявление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об участии в конкурсе по предоставлению субсидий субъектам малого и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среднего предпринимательства на возме</w:t>
      </w:r>
      <w:r>
        <w:rPr>
          <w:rStyle w:val="a3"/>
          <w:sz w:val="20"/>
          <w:szCs w:val="20"/>
        </w:rPr>
        <w:t>щение части затрат, связанных с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приобретением имущества для осуществления предпринимательской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деятельности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1) _________________________________________________ (далее - соискатель)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(наименование юридического л</w:t>
      </w:r>
      <w:r>
        <w:rPr>
          <w:sz w:val="20"/>
          <w:szCs w:val="20"/>
        </w:rPr>
        <w:t>ица, ФИО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индивидуального предпринимателя)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2) прошу предоставить субсидию в целях возмещения части затрат, связанных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с   приобретением   имущества   для   осуществления   предпринимательской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деятельности, в размере: ______________________________</w:t>
      </w:r>
      <w:r>
        <w:rPr>
          <w:sz w:val="20"/>
          <w:szCs w:val="20"/>
        </w:rPr>
        <w:t>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3) юридический адрес/почтовый адрес: ____________________________________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(наименование юридического лица, ФИО индивидуального предпринимателя)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4) телефон: _____</w:t>
      </w:r>
      <w:r>
        <w:rPr>
          <w:sz w:val="20"/>
          <w:szCs w:val="20"/>
        </w:rPr>
        <w:t>__________________   5) электронная почта: 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6) ИНН ____________________________   7) КПП 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8) банковские реквизиты: р/счет       ____________________________________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отделения банка          __________</w:t>
      </w:r>
      <w:r>
        <w:rPr>
          <w:sz w:val="20"/>
          <w:szCs w:val="20"/>
        </w:rPr>
        <w:t>__________________________</w:t>
      </w:r>
    </w:p>
    <w:p w:rsidR="00000000" w:rsidRDefault="004A1EA6">
      <w:pPr>
        <w:pStyle w:val="ab"/>
        <w:rPr>
          <w:sz w:val="20"/>
          <w:szCs w:val="20"/>
        </w:rPr>
      </w:pPr>
      <w:hyperlink r:id="rId49" w:history="1">
        <w:r>
          <w:rPr>
            <w:rStyle w:val="a4"/>
            <w:sz w:val="20"/>
            <w:szCs w:val="20"/>
          </w:rPr>
          <w:t>БИК</w:t>
        </w:r>
      </w:hyperlink>
      <w:r>
        <w:rPr>
          <w:sz w:val="20"/>
          <w:szCs w:val="20"/>
        </w:rPr>
        <w:t xml:space="preserve"> ____________________________      кор/счет 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Заявляю    о    том,    что  соискатель  и  приобретенное  имущество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соответству</w:t>
      </w:r>
      <w:r>
        <w:rPr>
          <w:sz w:val="20"/>
          <w:szCs w:val="20"/>
        </w:rPr>
        <w:t xml:space="preserve">ют  требованиям, установленным </w:t>
      </w:r>
      <w:hyperlink w:anchor="sub_10000" w:history="1">
        <w:r>
          <w:rPr>
            <w:rStyle w:val="a4"/>
            <w:sz w:val="20"/>
            <w:szCs w:val="20"/>
          </w:rPr>
          <w:t>Положением</w:t>
        </w:r>
      </w:hyperlink>
      <w:r>
        <w:rPr>
          <w:sz w:val="20"/>
          <w:szCs w:val="20"/>
        </w:rPr>
        <w:t xml:space="preserve"> о порядке и условиях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предоставления  субсидий  субъектам малого и среднего предпринимательства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на  возмещение  части  затрат,  связанных  с  приобретением имущества для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осуществления     </w:t>
      </w:r>
      <w:r>
        <w:rPr>
          <w:sz w:val="20"/>
          <w:szCs w:val="20"/>
        </w:rPr>
        <w:t xml:space="preserve">   предпринимательской    деятельности,    утвержденным</w:t>
      </w:r>
    </w:p>
    <w:p w:rsidR="00000000" w:rsidRDefault="004A1EA6">
      <w:pPr>
        <w:pStyle w:val="ab"/>
        <w:rPr>
          <w:sz w:val="20"/>
          <w:szCs w:val="20"/>
        </w:rPr>
      </w:pPr>
      <w:hyperlink w:anchor="sub_0" w:history="1">
        <w:r>
          <w:rPr>
            <w:rStyle w:val="a4"/>
            <w:sz w:val="20"/>
            <w:szCs w:val="20"/>
          </w:rPr>
          <w:t>постановлением</w:t>
        </w:r>
      </w:hyperlink>
      <w:r>
        <w:rPr>
          <w:sz w:val="20"/>
          <w:szCs w:val="20"/>
        </w:rPr>
        <w:t xml:space="preserve">  Администрации  Ненецкого автономного округа от 05.05.2017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N 145-п (далее - Положение).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Полноту  и достоверность сведений подтверждаю. Приложенные документы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действующие  и  подлинные,  копии  документов  выполнены  с действующих и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подлинных документов.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Даю  свое согласие на обработку персональных данных в соответствии с</w:t>
      </w:r>
    </w:p>
    <w:p w:rsidR="00000000" w:rsidRDefault="004A1EA6">
      <w:pPr>
        <w:pStyle w:val="ab"/>
        <w:rPr>
          <w:sz w:val="20"/>
          <w:szCs w:val="20"/>
        </w:rPr>
      </w:pPr>
      <w:hyperlink r:id="rId50" w:history="1">
        <w:r>
          <w:rPr>
            <w:rStyle w:val="a4"/>
            <w:sz w:val="20"/>
            <w:szCs w:val="20"/>
          </w:rPr>
          <w:t>Федеральным  зак</w:t>
        </w:r>
        <w:r>
          <w:rPr>
            <w:rStyle w:val="a4"/>
            <w:sz w:val="20"/>
            <w:szCs w:val="20"/>
          </w:rPr>
          <w:t>оном</w:t>
        </w:r>
      </w:hyperlink>
      <w:r>
        <w:rPr>
          <w:sz w:val="20"/>
          <w:szCs w:val="20"/>
        </w:rPr>
        <w:t xml:space="preserve">  от 27.07.2006 N 152-ФЗ "О персональных данных" (для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физического лица) с целью включения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(ФИО индивидуального предпринимателя)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в реестр субъектов малого  и  </w:t>
      </w:r>
      <w:r>
        <w:rPr>
          <w:sz w:val="20"/>
          <w:szCs w:val="20"/>
        </w:rPr>
        <w:t>среднего  предпринимательства - получателей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поддержки,   а   также   согласие   на    публикацию       (размещение) в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информационно-телекоммуникационной   сети   "Интернет"       информации 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соискателе,  о  подаваемой  соискателем   заявке,   иной     инф</w:t>
      </w:r>
      <w:r>
        <w:rPr>
          <w:sz w:val="20"/>
          <w:szCs w:val="20"/>
        </w:rPr>
        <w:t>ормации 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соискателе, связанной с конкурсом по  предоставлению  субсидий  субъектам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малого  и  среднего  предпринимательства  на  возмещение  части   затрат,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связанных  с  приобретением  имущества  для  ведения  предпринимательской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деятельности, а также со</w:t>
      </w:r>
      <w:r>
        <w:rPr>
          <w:sz w:val="20"/>
          <w:szCs w:val="20"/>
        </w:rPr>
        <w:t>гласие на передачу  персональных  данных  третьим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лицам.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Данное  согласие  действует  с  даты  подачи заявки и в течение трех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лет, следующих за годом получения субсидии.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Даю  свое  согласие  на  то,  чтобы Департамент финансов и экономики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>Ненецко</w:t>
      </w:r>
      <w:r>
        <w:rPr>
          <w:sz w:val="20"/>
          <w:szCs w:val="20"/>
        </w:rPr>
        <w:t>го    автономного  округа  самостоятельно  осуществлял  запросы  в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уполномоченные органы на получение необходимой информации.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С условиями получения субсидии согласен.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Приложения: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                      _________</w:t>
      </w:r>
      <w:r>
        <w:rPr>
          <w:sz w:val="20"/>
          <w:szCs w:val="20"/>
        </w:rPr>
        <w:t>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(должность, ФИО подписавшего)                             (подпись)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(дата)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МП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3 изменено с 14 октября 2021 г. - </w:t>
      </w:r>
      <w:hyperlink r:id="rId5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2021 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10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</w:rPr>
        <w:t xml:space="preserve"> о порядке и условиях</w:t>
      </w:r>
      <w:r>
        <w:rPr>
          <w:rStyle w:val="a3"/>
          <w:rFonts w:ascii="Arial" w:hAnsi="Arial" w:cs="Arial"/>
        </w:rPr>
        <w:br/>
        <w:t>предоставления субсидий субъектам малого</w:t>
      </w:r>
      <w:r>
        <w:rPr>
          <w:rStyle w:val="a3"/>
          <w:rFonts w:ascii="Arial" w:hAnsi="Arial" w:cs="Arial"/>
        </w:rPr>
        <w:br/>
        <w:t>и среднего предпринимательства на возмещение</w:t>
      </w:r>
      <w:r>
        <w:rPr>
          <w:rStyle w:val="a3"/>
          <w:rFonts w:ascii="Arial" w:hAnsi="Arial" w:cs="Arial"/>
        </w:rPr>
        <w:br/>
        <w:t>части затрат, связанных с приобретением</w:t>
      </w:r>
      <w:r>
        <w:rPr>
          <w:rStyle w:val="a3"/>
          <w:rFonts w:ascii="Arial" w:hAnsi="Arial" w:cs="Arial"/>
        </w:rPr>
        <w:br/>
        <w:t>имущества для осуществления предпринимательской</w:t>
      </w:r>
      <w:r>
        <w:rPr>
          <w:rStyle w:val="a3"/>
          <w:rFonts w:ascii="Arial" w:hAnsi="Arial" w:cs="Arial"/>
        </w:rPr>
        <w:br/>
        <w:t>дея</w:t>
      </w:r>
      <w:r>
        <w:rPr>
          <w:rStyle w:val="a3"/>
          <w:rFonts w:ascii="Arial" w:hAnsi="Arial" w:cs="Arial"/>
        </w:rPr>
        <w:t xml:space="preserve">тельности, утвержденному </w:t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br/>
        <w:t>Администрации Ненецкого автономного округа</w:t>
      </w:r>
      <w:r>
        <w:rPr>
          <w:rStyle w:val="a3"/>
          <w:rFonts w:ascii="Arial" w:hAnsi="Arial" w:cs="Arial"/>
        </w:rPr>
        <w:br/>
        <w:t>от 05.05.2017 N 145-п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декабря 2020 г., 11 октября 2021 г.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Заявление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о со</w:t>
      </w:r>
      <w:r>
        <w:rPr>
          <w:rStyle w:val="a3"/>
          <w:sz w:val="20"/>
          <w:szCs w:val="20"/>
        </w:rPr>
        <w:t>ответствии вновь созданного юридического лица и вновь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зарегистрированного индивидуального предпринимателя условиям отнесения к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субъектам малого и среднего предпринимательства, установленным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Федеральным законом от 24.07.2007 N 209-ФЗ "О развитии мал</w:t>
      </w:r>
      <w:r>
        <w:rPr>
          <w:rStyle w:val="a3"/>
          <w:sz w:val="20"/>
          <w:szCs w:val="20"/>
        </w:rPr>
        <w:t>ого и среднего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предпринимательства в Российской Федерации"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Настоящим заявляю, что _____________________________________________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(указывается полное наименование</w:t>
      </w:r>
      <w:r>
        <w:rPr>
          <w:sz w:val="20"/>
          <w:szCs w:val="20"/>
        </w:rPr>
        <w:t xml:space="preserve"> юридического лица/ ФИО индивидуального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предпринимателя)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ИНН: ____________________________________________________________________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(указывается идентификационный номер налогоплательщика (ИНН)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юридического лица и</w:t>
      </w:r>
      <w:r>
        <w:rPr>
          <w:sz w:val="20"/>
          <w:szCs w:val="20"/>
        </w:rPr>
        <w:t>ли физического лица, зарегистрированного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в качестве индивидуального предпринимателя)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дата  государственной   регистрации   юридического  лица/ индивидуального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предпринимателя: ________________________________________________________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соотве</w:t>
      </w:r>
      <w:r>
        <w:rPr>
          <w:sz w:val="20"/>
          <w:szCs w:val="20"/>
        </w:rPr>
        <w:t>тствует   условиям   отнесения   к  субъектам   малого  и  среднего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предпринимательства,   установленным   </w:t>
      </w:r>
      <w:hyperlink r:id="rId53" w:history="1">
        <w:r>
          <w:rPr>
            <w:rStyle w:val="a4"/>
            <w:sz w:val="20"/>
            <w:szCs w:val="20"/>
          </w:rPr>
          <w:t>Федеральным  законом</w:t>
        </w:r>
      </w:hyperlink>
      <w:r>
        <w:rPr>
          <w:sz w:val="20"/>
          <w:szCs w:val="20"/>
        </w:rPr>
        <w:t xml:space="preserve"> от 24.07.2007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N 209-ФЗ "О развитии  малого и среднего п</w:t>
      </w:r>
      <w:r>
        <w:rPr>
          <w:sz w:val="20"/>
          <w:szCs w:val="20"/>
        </w:rPr>
        <w:t>редпринимательства  в Российской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Федерации".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                       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(должность, ФИО подписавшего)                             (подпись)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(дата)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МП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2" w:name="sub_8000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142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4 изменено с 14 октября 2021 г. - </w:t>
      </w:r>
      <w:hyperlink r:id="rId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2021 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4</w:t>
      </w:r>
      <w:r>
        <w:rPr>
          <w:rStyle w:val="a3"/>
          <w:rFonts w:ascii="Arial" w:hAnsi="Arial" w:cs="Arial"/>
        </w:rPr>
        <w:br/>
        <w:t xml:space="preserve">к </w:t>
      </w:r>
      <w:hyperlink w:anchor="sub_10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</w:rPr>
        <w:t xml:space="preserve"> о порядке и условиях</w:t>
      </w:r>
      <w:r>
        <w:rPr>
          <w:rStyle w:val="a3"/>
          <w:rFonts w:ascii="Arial" w:hAnsi="Arial" w:cs="Arial"/>
        </w:rPr>
        <w:br/>
        <w:t>предоставления субсидий субъектам малого</w:t>
      </w:r>
      <w:r>
        <w:rPr>
          <w:rStyle w:val="a3"/>
          <w:rFonts w:ascii="Arial" w:hAnsi="Arial" w:cs="Arial"/>
        </w:rPr>
        <w:br/>
        <w:t>и среднего предпринимательства на возмещение</w:t>
      </w:r>
      <w:r>
        <w:rPr>
          <w:rStyle w:val="a3"/>
          <w:rFonts w:ascii="Arial" w:hAnsi="Arial" w:cs="Arial"/>
        </w:rPr>
        <w:br/>
        <w:t>части затрат, свя</w:t>
      </w:r>
      <w:r>
        <w:rPr>
          <w:rStyle w:val="a3"/>
          <w:rFonts w:ascii="Arial" w:hAnsi="Arial" w:cs="Arial"/>
        </w:rPr>
        <w:t>занных с приобретением</w:t>
      </w:r>
      <w:r>
        <w:rPr>
          <w:rStyle w:val="a3"/>
          <w:rFonts w:ascii="Arial" w:hAnsi="Arial" w:cs="Arial"/>
        </w:rPr>
        <w:br/>
        <w:t>имущества для осуществления предпринимательской</w:t>
      </w:r>
      <w:r>
        <w:rPr>
          <w:rStyle w:val="a3"/>
          <w:rFonts w:ascii="Arial" w:hAnsi="Arial" w:cs="Arial"/>
        </w:rPr>
        <w:br/>
        <w:t xml:space="preserve">деятельности, утвержденному </w:t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br/>
        <w:t>Администрации Ненецкого автономного округа</w:t>
      </w:r>
      <w:r>
        <w:rPr>
          <w:rStyle w:val="a3"/>
          <w:rFonts w:ascii="Arial" w:hAnsi="Arial" w:cs="Arial"/>
        </w:rPr>
        <w:br/>
        <w:t>от 05.05.2017 N 145-п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28 декабря 2020 г., </w:t>
      </w:r>
      <w:r>
        <w:rPr>
          <w:shd w:val="clear" w:color="auto" w:fill="EAEFED"/>
        </w:rPr>
        <w:t>11 октября 2021 г.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Технико-экономическое обоснование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приобретения имущества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1. Описательная    часть  (для  чего  необходимо  имущество,  объемы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выпускаемой  продукции,  информация о проведенных исследов</w:t>
      </w:r>
      <w:r>
        <w:rPr>
          <w:sz w:val="20"/>
          <w:szCs w:val="20"/>
        </w:rPr>
        <w:t>аниях спроса на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производимую   продукцию,  предоставляемую  услугу,  иная  информация  по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усмотрению соискателя).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2. Показатели деятельности соискателя</w:t>
      </w:r>
    </w:p>
    <w:p w:rsidR="00000000" w:rsidRDefault="004A1E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7692"/>
        <w:gridCol w:w="19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 п/п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показателя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Среднесписочная численность работников, чел.*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Выручка, тыс. руб. </w:t>
            </w:r>
            <w:hyperlink w:anchor="sub_811" w:history="1">
              <w:r>
                <w:rPr>
                  <w:rStyle w:val="a4"/>
                  <w:sz w:val="23"/>
                  <w:szCs w:val="23"/>
                </w:rPr>
                <w:t>&lt;1&gt;</w:t>
              </w:r>
            </w:hyperlink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Расходы, тыс. руб. </w:t>
            </w:r>
            <w:hyperlink w:anchor="sub_811" w:history="1">
              <w:r>
                <w:rPr>
                  <w:rStyle w:val="a4"/>
                  <w:sz w:val="23"/>
                  <w:szCs w:val="23"/>
                </w:rPr>
                <w:t>&lt;1&gt;</w:t>
              </w:r>
            </w:hyperlink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налоговых отчислений (без учета НДС), в т.ч. сборов и страховых взносов, уплаченных в бюджетную систему, за предыдущий год, тыс. руб.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реализации проекта (муниципальное образование)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A1EA6"/>
    <w:p w:rsidR="00000000" w:rsidRDefault="004A1EA6">
      <w:pPr>
        <w:pStyle w:val="ab"/>
        <w:rPr>
          <w:sz w:val="20"/>
          <w:szCs w:val="20"/>
        </w:rPr>
      </w:pPr>
      <w:bookmarkStart w:id="143" w:name="sub_811"/>
      <w:r>
        <w:rPr>
          <w:sz w:val="20"/>
          <w:szCs w:val="20"/>
        </w:rPr>
        <w:t xml:space="preserve">     &lt;1&gt; Для    субъектов  МСП,  зарегистрированн</w:t>
      </w:r>
      <w:r>
        <w:rPr>
          <w:sz w:val="20"/>
          <w:szCs w:val="20"/>
        </w:rPr>
        <w:t>ых  не  в  текущем  году</w:t>
      </w:r>
    </w:p>
    <w:bookmarkEnd w:id="143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указываются    показатели   за  год,  предшествующий  году  обращения  за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субсидией.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Для  субъектов  МСП,  зарегистрированных  в текущем году указываются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показатели за квартал, предшествующий кварталу обращения за субси</w:t>
      </w:r>
      <w:r>
        <w:rPr>
          <w:sz w:val="20"/>
          <w:szCs w:val="20"/>
        </w:rPr>
        <w:t>дией.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3. Плановые    значения   показателей,  необходимых  для  достижения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результата предоставления субсидии, на текущий и последующий годы:</w:t>
      </w:r>
    </w:p>
    <w:p w:rsidR="00000000" w:rsidRDefault="004A1E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957"/>
        <w:gridCol w:w="1952"/>
        <w:gridCol w:w="19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 п/п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показателя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Текущий год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Очередной финансовый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Выручка (без учета НДС), тыс. руб.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Среднесписочная численность работников по итогам года, чел.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A1EA6"/>
    <w:p w:rsidR="00000000" w:rsidRDefault="004A1EA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 Перечень приобретенного имущества:</w:t>
      </w:r>
    </w:p>
    <w:p w:rsidR="00000000" w:rsidRDefault="004A1E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5425"/>
        <w:gridCol w:w="2218"/>
        <w:gridCol w:w="20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 п/п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имущества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службы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 (руб.)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запрашиваемой субсидии (руб.)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                       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(должность, ФИО подписавшего)                             (подпись)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(дата)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МП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" w:name="sub_4000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44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5 изменено с 14 октября 2021 г. - </w:t>
      </w:r>
      <w:hyperlink r:id="rId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2021 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5</w:t>
      </w:r>
      <w:r>
        <w:rPr>
          <w:rStyle w:val="a3"/>
          <w:rFonts w:ascii="Arial" w:hAnsi="Arial" w:cs="Arial"/>
        </w:rPr>
        <w:br/>
        <w:t xml:space="preserve">к </w:t>
      </w:r>
      <w:hyperlink w:anchor="sub_10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</w:rPr>
        <w:t xml:space="preserve"> о порядке и условиях</w:t>
      </w:r>
      <w:r>
        <w:rPr>
          <w:rStyle w:val="a3"/>
          <w:rFonts w:ascii="Arial" w:hAnsi="Arial" w:cs="Arial"/>
        </w:rPr>
        <w:br/>
        <w:t>предоставления субсидий субъектам малого</w:t>
      </w:r>
      <w:r>
        <w:rPr>
          <w:rStyle w:val="a3"/>
          <w:rFonts w:ascii="Arial" w:hAnsi="Arial" w:cs="Arial"/>
        </w:rPr>
        <w:br/>
        <w:t>и среднего предпринимательства на возмещен</w:t>
      </w:r>
      <w:r>
        <w:rPr>
          <w:rStyle w:val="a3"/>
          <w:rFonts w:ascii="Arial" w:hAnsi="Arial" w:cs="Arial"/>
        </w:rPr>
        <w:t>ие</w:t>
      </w:r>
      <w:r>
        <w:rPr>
          <w:rStyle w:val="a3"/>
          <w:rFonts w:ascii="Arial" w:hAnsi="Arial" w:cs="Arial"/>
        </w:rPr>
        <w:br/>
        <w:t>части затрат, связанных с приобретением</w:t>
      </w:r>
      <w:r>
        <w:rPr>
          <w:rStyle w:val="a3"/>
          <w:rFonts w:ascii="Arial" w:hAnsi="Arial" w:cs="Arial"/>
        </w:rPr>
        <w:br/>
        <w:t>имущества для осуществления предпринимательской</w:t>
      </w:r>
      <w:r>
        <w:rPr>
          <w:rStyle w:val="a3"/>
          <w:rFonts w:ascii="Arial" w:hAnsi="Arial" w:cs="Arial"/>
        </w:rPr>
        <w:br/>
        <w:t xml:space="preserve">деятельности, утвержденному </w:t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br/>
        <w:t>Администрации Ненецкого автономного округа</w:t>
      </w:r>
      <w:r>
        <w:rPr>
          <w:rStyle w:val="a3"/>
          <w:rFonts w:ascii="Arial" w:hAnsi="Arial" w:cs="Arial"/>
        </w:rPr>
        <w:br/>
        <w:t>от 05.05.2017 N 145-п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декабря 2020 г., 11 октября 2021 г.</w:t>
      </w:r>
    </w:p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  Реестр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заявок на участие в конкурсе по предоставлению субсидий субъектам малого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и среднего предпринимательства на возмещение части затрат, связанных с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при</w:t>
      </w:r>
      <w:r>
        <w:rPr>
          <w:rStyle w:val="a3"/>
          <w:sz w:val="20"/>
          <w:szCs w:val="20"/>
        </w:rPr>
        <w:t>обретением имущества</w:t>
      </w:r>
    </w:p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A1EA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тексте таблицы допущена опечатка. Следует читать как "</w:t>
      </w:r>
      <w:hyperlink r:id="rId58" w:history="1">
        <w:r>
          <w:rPr>
            <w:rStyle w:val="a4"/>
            <w:shd w:val="clear" w:color="auto" w:fill="F0F0F0"/>
          </w:rPr>
          <w:t>ОКВЭД2</w:t>
        </w:r>
      </w:hyperlink>
      <w:r>
        <w:rPr>
          <w:shd w:val="clear" w:color="auto" w:fill="F0F0F0"/>
        </w:rPr>
        <w:t>"</w:t>
      </w:r>
    </w:p>
    <w:p w:rsidR="00000000" w:rsidRDefault="004A1EA6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8"/>
        <w:gridCol w:w="1821"/>
        <w:gridCol w:w="1821"/>
        <w:gridCol w:w="22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 п/п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 конкурса (наименование соискателя, контактная информация)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ид деятельности по </w:t>
            </w:r>
            <w:hyperlink r:id="rId59" w:history="1">
              <w:r>
                <w:rPr>
                  <w:rStyle w:val="a4"/>
                  <w:sz w:val="23"/>
                  <w:szCs w:val="23"/>
                </w:rPr>
                <w:t>ОКВЭД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Характеристика бизнеса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запрашиваемой субсидии,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  _____________________________  _______________________</w:t>
      </w:r>
      <w:r>
        <w:rPr>
          <w:sz w:val="20"/>
          <w:szCs w:val="20"/>
        </w:rPr>
        <w:t>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(дата)       (подпись секретаря конкурсной    (расшифровка подписи)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комиссии)</w:t>
      </w:r>
    </w:p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" w:name="sub_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6 изменено с 14 октября 2021 г. - </w:t>
      </w:r>
      <w:hyperlink r:id="rId6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2021 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6</w:t>
      </w:r>
      <w:r>
        <w:rPr>
          <w:rStyle w:val="a3"/>
          <w:rFonts w:ascii="Arial" w:hAnsi="Arial" w:cs="Arial"/>
        </w:rPr>
        <w:br/>
        <w:t xml:space="preserve">к </w:t>
      </w:r>
      <w:hyperlink w:anchor="sub_10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</w:rPr>
        <w:t xml:space="preserve"> о порядке и условиях</w:t>
      </w:r>
      <w:r>
        <w:rPr>
          <w:rStyle w:val="a3"/>
          <w:rFonts w:ascii="Arial" w:hAnsi="Arial" w:cs="Arial"/>
        </w:rPr>
        <w:br/>
        <w:t>предоставления субсидий субъектам малого</w:t>
      </w:r>
      <w:r>
        <w:rPr>
          <w:rStyle w:val="a3"/>
          <w:rFonts w:ascii="Arial" w:hAnsi="Arial" w:cs="Arial"/>
        </w:rPr>
        <w:br/>
        <w:t>и среднего предпринимательства на возмещение</w:t>
      </w:r>
      <w:r>
        <w:rPr>
          <w:rStyle w:val="a3"/>
          <w:rFonts w:ascii="Arial" w:hAnsi="Arial" w:cs="Arial"/>
        </w:rPr>
        <w:br/>
        <w:t>части затрат, связанных с приобретением</w:t>
      </w:r>
      <w:r>
        <w:rPr>
          <w:rStyle w:val="a3"/>
          <w:rFonts w:ascii="Arial" w:hAnsi="Arial" w:cs="Arial"/>
        </w:rPr>
        <w:br/>
        <w:t>имущества для осуществления предпринимательской</w:t>
      </w:r>
      <w:r>
        <w:rPr>
          <w:rStyle w:val="a3"/>
          <w:rFonts w:ascii="Arial" w:hAnsi="Arial" w:cs="Arial"/>
        </w:rPr>
        <w:br/>
        <w:t xml:space="preserve">деятельности, утвержденному </w:t>
      </w:r>
      <w:hyperlink w:anchor="sub_0" w:history="1">
        <w:r>
          <w:rPr>
            <w:rStyle w:val="a4"/>
            <w:rFonts w:ascii="Arial" w:hAnsi="Arial" w:cs="Arial"/>
          </w:rPr>
          <w:t>постановле</w:t>
        </w:r>
        <w:r>
          <w:rPr>
            <w:rStyle w:val="a4"/>
            <w:rFonts w:ascii="Arial" w:hAnsi="Arial" w:cs="Arial"/>
          </w:rPr>
          <w:t>нием</w:t>
        </w:r>
      </w:hyperlink>
      <w:r>
        <w:rPr>
          <w:rStyle w:val="a3"/>
          <w:rFonts w:ascii="Arial" w:hAnsi="Arial" w:cs="Arial"/>
        </w:rPr>
        <w:br/>
        <w:t>Администрации Ненецкого автономного округа</w:t>
      </w:r>
      <w:r>
        <w:rPr>
          <w:rStyle w:val="a3"/>
          <w:rFonts w:ascii="Arial" w:hAnsi="Arial" w:cs="Arial"/>
        </w:rPr>
        <w:br/>
        <w:t>от 05.05.2017 N 145-п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ноября 2017 г., 28 декабря 2020 г., 11 октября 2021 г.</w:t>
      </w:r>
    </w:p>
    <w:p w:rsidR="00000000" w:rsidRDefault="004A1EA6"/>
    <w:p w:rsidR="00000000" w:rsidRDefault="004A1EA6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Лист оценки заявок</w:t>
      </w:r>
    </w:p>
    <w:p w:rsidR="00000000" w:rsidRDefault="004A1E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746"/>
        <w:gridCol w:w="2747"/>
        <w:gridCol w:w="2617"/>
        <w:gridCol w:w="17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соискателя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приобретаемого имущества на развитие бизнеса соискателя и объем выпускаемой продукции (оказываемых услуг, выполняемых работ)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нового вида производства и (или) выполнения нового вида работ, и (или) оказания нового вида услуг на территории Не</w:t>
            </w:r>
            <w:r>
              <w:rPr>
                <w:sz w:val="22"/>
                <w:szCs w:val="22"/>
              </w:rPr>
              <w:t>нецкого автономного округа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заявки по количественным критериям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rPr>
                <w:sz w:val="22"/>
                <w:szCs w:val="22"/>
              </w:rPr>
            </w:pPr>
          </w:p>
        </w:tc>
      </w:tr>
    </w:tbl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  _____________________________  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(дата)         (подпись члена конкурсной      (расшифровка подписи)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комиссии)</w:t>
      </w:r>
    </w:p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6" w:name="sub_9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7 изменено с 14 октября 2021 г. - </w:t>
      </w:r>
      <w:hyperlink r:id="rId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2021 </w:t>
      </w:r>
      <w:r>
        <w:rPr>
          <w:shd w:val="clear" w:color="auto" w:fill="F0F0F0"/>
        </w:rPr>
        <w:t>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7</w:t>
      </w:r>
      <w:r>
        <w:rPr>
          <w:rStyle w:val="a3"/>
          <w:rFonts w:ascii="Arial" w:hAnsi="Arial" w:cs="Arial"/>
        </w:rPr>
        <w:br/>
        <w:t xml:space="preserve">к </w:t>
      </w:r>
      <w:hyperlink w:anchor="sub_10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</w:rPr>
        <w:t xml:space="preserve"> о порядке и условиях</w:t>
      </w:r>
      <w:r>
        <w:rPr>
          <w:rStyle w:val="a3"/>
          <w:rFonts w:ascii="Arial" w:hAnsi="Arial" w:cs="Arial"/>
        </w:rPr>
        <w:br/>
        <w:t>предоставления субсидий субъектам малого</w:t>
      </w:r>
      <w:r>
        <w:rPr>
          <w:rStyle w:val="a3"/>
          <w:rFonts w:ascii="Arial" w:hAnsi="Arial" w:cs="Arial"/>
        </w:rPr>
        <w:br/>
        <w:t>и среднего предпринимательства</w:t>
      </w:r>
      <w:r>
        <w:rPr>
          <w:rStyle w:val="a3"/>
          <w:rFonts w:ascii="Arial" w:hAnsi="Arial" w:cs="Arial"/>
        </w:rPr>
        <w:t xml:space="preserve"> на возмещение</w:t>
      </w:r>
      <w:r>
        <w:rPr>
          <w:rStyle w:val="a3"/>
          <w:rFonts w:ascii="Arial" w:hAnsi="Arial" w:cs="Arial"/>
        </w:rPr>
        <w:br/>
        <w:t>части затрат, связанных с приобретением</w:t>
      </w:r>
      <w:r>
        <w:rPr>
          <w:rStyle w:val="a3"/>
          <w:rFonts w:ascii="Arial" w:hAnsi="Arial" w:cs="Arial"/>
        </w:rPr>
        <w:br/>
        <w:t>имущества для осуществления предпринимательской</w:t>
      </w:r>
      <w:r>
        <w:rPr>
          <w:rStyle w:val="a3"/>
          <w:rFonts w:ascii="Arial" w:hAnsi="Arial" w:cs="Arial"/>
        </w:rPr>
        <w:br/>
        <w:t xml:space="preserve">деятельности, утвержденному </w:t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br/>
        <w:t>Администрации Ненецкого автономного округа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от 05.05.2017 N 145-п</w:t>
      </w:r>
    </w:p>
    <w:p w:rsidR="00000000" w:rsidRDefault="004A1EA6"/>
    <w:p w:rsidR="00000000" w:rsidRDefault="004A1EA6">
      <w:pPr>
        <w:pStyle w:val="1"/>
      </w:pPr>
      <w:r>
        <w:t>Оценка</w:t>
      </w:r>
      <w:r>
        <w:br/>
        <w:t>заявок по каче</w:t>
      </w:r>
      <w:r>
        <w:t>ственным критериям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декабря 2020 г., 11 октября 2021 г.</w:t>
      </w:r>
    </w:p>
    <w:p w:rsidR="00000000" w:rsidRDefault="004A1E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162"/>
        <w:gridCol w:w="4387"/>
        <w:gridCol w:w="12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N п/п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Показатель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Диапазон значений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Оценка, баллов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Влияние приобретаемого имущества на развитие бизнеса соискателя и объем выпускаемой продукции (оказываемых услуг, выполняемых работ)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влияние высокое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влияние среднее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влияние низкое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Создание нового вида производства, и (или) выполнение нового вида работ, и (или) оказание нового вида услуг на территории Ненецкого автономного округа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данный вид производства (выполнения работ, оказания услуг) отсутствует на территории Ненецкого автономног</w:t>
            </w:r>
            <w:r>
              <w:t>о округа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данный вид производства (выполнения работ, оказания услуг) представлен на территории Ненецкого автономного округа недостаточно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>данный вид производства (выполнения работ, оказания услуг) представлен на территории Ненецкого автономного округа в необходимом объеме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d"/>
            </w:pPr>
            <w:r>
              <w:t xml:space="preserve">данный вид производства (выполнения работ, оказания услуг) представлен на территории Ненецкого автономного округа в </w:t>
            </w:r>
            <w:r>
              <w:t>избыточном объеме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0</w:t>
            </w:r>
          </w:p>
        </w:tc>
      </w:tr>
    </w:tbl>
    <w:p w:rsidR="00000000" w:rsidRDefault="004A1EA6"/>
    <w:p w:rsidR="00000000" w:rsidRDefault="004A1EA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7" w:name="sub_6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8 изменено с 14 октября 2021 г. - </w:t>
      </w:r>
      <w:hyperlink r:id="rId6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Ненецкого автономного округа от 11 октября 2</w:t>
      </w:r>
      <w:r>
        <w:rPr>
          <w:shd w:val="clear" w:color="auto" w:fill="F0F0F0"/>
        </w:rPr>
        <w:t>021 г. N 250-п</w:t>
      </w:r>
    </w:p>
    <w:p w:rsidR="00000000" w:rsidRDefault="004A1EA6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A1E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8</w:t>
      </w:r>
      <w:r>
        <w:rPr>
          <w:rStyle w:val="a3"/>
          <w:rFonts w:ascii="Arial" w:hAnsi="Arial" w:cs="Arial"/>
        </w:rPr>
        <w:br/>
        <w:t xml:space="preserve">к </w:t>
      </w:r>
      <w:hyperlink w:anchor="sub_10000" w:history="1">
        <w:r>
          <w:rPr>
            <w:rStyle w:val="a4"/>
            <w:rFonts w:ascii="Arial" w:hAnsi="Arial" w:cs="Arial"/>
          </w:rPr>
          <w:t>Положению</w:t>
        </w:r>
      </w:hyperlink>
      <w:r>
        <w:rPr>
          <w:rStyle w:val="a3"/>
          <w:rFonts w:ascii="Arial" w:hAnsi="Arial" w:cs="Arial"/>
        </w:rPr>
        <w:t xml:space="preserve"> о порядке и условиях</w:t>
      </w:r>
      <w:r>
        <w:rPr>
          <w:rStyle w:val="a3"/>
          <w:rFonts w:ascii="Arial" w:hAnsi="Arial" w:cs="Arial"/>
        </w:rPr>
        <w:br/>
        <w:t>предоставления субсидий субъектам малого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и среднего предпринимательства на возмещение</w:t>
      </w:r>
      <w:r>
        <w:rPr>
          <w:rStyle w:val="a3"/>
          <w:rFonts w:ascii="Arial" w:hAnsi="Arial" w:cs="Arial"/>
        </w:rPr>
        <w:br/>
        <w:t>части затрат, связанных с приобретением</w:t>
      </w:r>
      <w:r>
        <w:rPr>
          <w:rStyle w:val="a3"/>
          <w:rFonts w:ascii="Arial" w:hAnsi="Arial" w:cs="Arial"/>
        </w:rPr>
        <w:br/>
        <w:t>имущества для осуществления предпринимательской</w:t>
      </w:r>
      <w:r>
        <w:rPr>
          <w:rStyle w:val="a3"/>
          <w:rFonts w:ascii="Arial" w:hAnsi="Arial" w:cs="Arial"/>
        </w:rPr>
        <w:br/>
        <w:t xml:space="preserve">деятельности, утвержденному </w:t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br/>
        <w:t>Администрации Ненецкого автономного округа</w:t>
      </w:r>
      <w:r>
        <w:rPr>
          <w:rStyle w:val="a3"/>
          <w:rFonts w:ascii="Arial" w:hAnsi="Arial" w:cs="Arial"/>
        </w:rPr>
        <w:br/>
        <w:t xml:space="preserve">от 05.05.2017 </w:t>
      </w:r>
      <w:r>
        <w:rPr>
          <w:rStyle w:val="a3"/>
          <w:rFonts w:ascii="Arial" w:hAnsi="Arial" w:cs="Arial"/>
        </w:rPr>
        <w:t>N 145-п</w:t>
      </w:r>
    </w:p>
    <w:p w:rsidR="00000000" w:rsidRDefault="004A1EA6">
      <w:pPr>
        <w:pStyle w:val="ac"/>
      </w:pPr>
      <w:r>
        <w:t>С изменениями и дополнениями от:</w:t>
      </w:r>
    </w:p>
    <w:p w:rsidR="00000000" w:rsidRDefault="004A1EA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декабря 2020 г., 11 октября 2021 г.</w:t>
      </w:r>
    </w:p>
    <w:p w:rsidR="00000000" w:rsidRDefault="004A1EA6"/>
    <w:p w:rsidR="00000000" w:rsidRDefault="004A1EA6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Лист рейтинговой оценки заявок</w:t>
      </w:r>
    </w:p>
    <w:p w:rsidR="00000000" w:rsidRDefault="004A1E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139"/>
        <w:gridCol w:w="2288"/>
        <w:gridCol w:w="2289"/>
        <w:gridCol w:w="20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N п/п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Наименование юридического лица (ФИО индивидуального предпринимателя)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Оценка по количественным критериям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Средняя оценка</w:t>
            </w:r>
            <w:r>
              <w:t xml:space="preserve"> по качественным критериям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Рейтинговая оценка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1EA6">
            <w:pPr>
              <w:pStyle w:val="aa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A1EA6">
            <w:pPr>
              <w:pStyle w:val="aa"/>
            </w:pPr>
          </w:p>
        </w:tc>
      </w:tr>
    </w:tbl>
    <w:p w:rsidR="00000000" w:rsidRDefault="004A1EA6"/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  _____________________________  _________________________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(дата)       (подпись секретаря конкурсной    (расшифровка подписи)</w:t>
      </w:r>
    </w:p>
    <w:p w:rsidR="00000000" w:rsidRDefault="004A1EA6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>комиссии)</w:t>
      </w:r>
    </w:p>
    <w:p w:rsidR="004A1EA6" w:rsidRDefault="004A1EA6"/>
    <w:sectPr w:rsidR="004A1EA6">
      <w:headerReference w:type="default" r:id="rId66"/>
      <w:footerReference w:type="default" r:id="rId6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A6" w:rsidRDefault="004A1EA6">
      <w:r>
        <w:separator/>
      </w:r>
    </w:p>
  </w:endnote>
  <w:endnote w:type="continuationSeparator" w:id="0">
    <w:p w:rsidR="004A1EA6" w:rsidRDefault="004A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A1EA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13.01.202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A1EA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A1EA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37C8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37C8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37C8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37C87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A6" w:rsidRDefault="004A1EA6">
      <w:r>
        <w:separator/>
      </w:r>
    </w:p>
  </w:footnote>
  <w:footnote w:type="continuationSeparator" w:id="0">
    <w:p w:rsidR="004A1EA6" w:rsidRDefault="004A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1EA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Ненецкого автономного округа от 5 мая 2017 г. N 145-п "Об утверждении…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7"/>
    <w:rsid w:val="004A1EA6"/>
    <w:rsid w:val="0093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437913-52B0-4A51-91F3-3E0F51CA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33513042/1" TargetMode="External"/><Relationship Id="rId18" Type="http://schemas.openxmlformats.org/officeDocument/2006/relationships/hyperlink" Target="http://mobileonline.garant.ru/document/redirect/33501069/0" TargetMode="External"/><Relationship Id="rId26" Type="http://schemas.openxmlformats.org/officeDocument/2006/relationships/hyperlink" Target="http://mobileonline.garant.ru/document/redirect/33595000/416" TargetMode="External"/><Relationship Id="rId39" Type="http://schemas.openxmlformats.org/officeDocument/2006/relationships/image" Target="media/image1.emf"/><Relationship Id="rId21" Type="http://schemas.openxmlformats.org/officeDocument/2006/relationships/hyperlink" Target="http://mobileonline.garant.ru/document/redirect/10900200/1" TargetMode="External"/><Relationship Id="rId34" Type="http://schemas.openxmlformats.org/officeDocument/2006/relationships/hyperlink" Target="http://mobileonline.garant.ru/document/redirect/72822682/0" TargetMode="External"/><Relationship Id="rId42" Type="http://schemas.openxmlformats.org/officeDocument/2006/relationships/hyperlink" Target="http://mobileonline.garant.ru/document/redirect/12154854/0" TargetMode="External"/><Relationship Id="rId47" Type="http://schemas.openxmlformats.org/officeDocument/2006/relationships/hyperlink" Target="http://mobileonline.garant.ru/document/redirect/402918361/1" TargetMode="External"/><Relationship Id="rId50" Type="http://schemas.openxmlformats.org/officeDocument/2006/relationships/hyperlink" Target="http://mobileonline.garant.ru/document/redirect/12148567/0" TargetMode="External"/><Relationship Id="rId55" Type="http://schemas.openxmlformats.org/officeDocument/2006/relationships/hyperlink" Target="http://mobileonline.garant.ru/document/redirect/33614032/8000" TargetMode="External"/><Relationship Id="rId63" Type="http://schemas.openxmlformats.org/officeDocument/2006/relationships/hyperlink" Target="http://mobileonline.garant.ru/document/redirect/33614032/900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mobileonline.garant.ru/document/redirect/400154668/1001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33614032/10000" TargetMode="External"/><Relationship Id="rId29" Type="http://schemas.openxmlformats.org/officeDocument/2006/relationships/hyperlink" Target="http://mobileonline.garant.ru/document/redirect/70194476/2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33501069/0" TargetMode="External"/><Relationship Id="rId24" Type="http://schemas.openxmlformats.org/officeDocument/2006/relationships/hyperlink" Target="http://mobileonline.garant.ru/document/redirect/25200026/0" TargetMode="External"/><Relationship Id="rId32" Type="http://schemas.openxmlformats.org/officeDocument/2006/relationships/hyperlink" Target="http://mobileonline.garant.ru/document/redirect/71642592/0" TargetMode="External"/><Relationship Id="rId37" Type="http://schemas.openxmlformats.org/officeDocument/2006/relationships/hyperlink" Target="http://mobileonline.garant.ru/document/redirect/33595000/416" TargetMode="External"/><Relationship Id="rId40" Type="http://schemas.openxmlformats.org/officeDocument/2006/relationships/image" Target="media/image2.emf"/><Relationship Id="rId45" Type="http://schemas.openxmlformats.org/officeDocument/2006/relationships/hyperlink" Target="http://mobileonline.garant.ru/document/redirect/72822682/1000" TargetMode="External"/><Relationship Id="rId53" Type="http://schemas.openxmlformats.org/officeDocument/2006/relationships/hyperlink" Target="http://mobileonline.garant.ru/document/redirect/12154854/0" TargetMode="External"/><Relationship Id="rId58" Type="http://schemas.openxmlformats.org/officeDocument/2006/relationships/hyperlink" Target="http://mobileonline.garant.ru/document/redirect/70650726/0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402918361/1" TargetMode="External"/><Relationship Id="rId23" Type="http://schemas.openxmlformats.org/officeDocument/2006/relationships/hyperlink" Target="http://mobileonline.garant.ru/document/redirect/12154854/1404" TargetMode="External"/><Relationship Id="rId28" Type="http://schemas.openxmlformats.org/officeDocument/2006/relationships/hyperlink" Target="http://mobileonline.garant.ru/document/redirect/33595000/416" TargetMode="External"/><Relationship Id="rId36" Type="http://schemas.openxmlformats.org/officeDocument/2006/relationships/hyperlink" Target="http://mobileonline.garant.ru/document/redirect/70116264/1000" TargetMode="External"/><Relationship Id="rId49" Type="http://schemas.openxmlformats.org/officeDocument/2006/relationships/hyperlink" Target="http://mobileonline.garant.ru/document/redirect/555333/0" TargetMode="External"/><Relationship Id="rId57" Type="http://schemas.openxmlformats.org/officeDocument/2006/relationships/hyperlink" Target="http://mobileonline.garant.ru/document/redirect/33614032/4000" TargetMode="External"/><Relationship Id="rId61" Type="http://schemas.openxmlformats.org/officeDocument/2006/relationships/hyperlink" Target="http://mobileonline.garant.ru/document/redirect/33614032/5000" TargetMode="External"/><Relationship Id="rId10" Type="http://schemas.openxmlformats.org/officeDocument/2006/relationships/hyperlink" Target="http://mobileonline.garant.ru/document/redirect/33501069/10000" TargetMode="External"/><Relationship Id="rId19" Type="http://schemas.openxmlformats.org/officeDocument/2006/relationships/hyperlink" Target="http://mobileonline.garant.ru/document/redirect/33501069/10000" TargetMode="External"/><Relationship Id="rId31" Type="http://schemas.openxmlformats.org/officeDocument/2006/relationships/hyperlink" Target="http://mobileonline.garant.ru/document/redirect/71642592/1000" TargetMode="External"/><Relationship Id="rId44" Type="http://schemas.openxmlformats.org/officeDocument/2006/relationships/hyperlink" Target="http://mobileonline.garant.ru/document/redirect/33614032/1000" TargetMode="External"/><Relationship Id="rId52" Type="http://schemas.openxmlformats.org/officeDocument/2006/relationships/hyperlink" Target="http://mobileonline.garant.ru/document/redirect/33614032/3000" TargetMode="External"/><Relationship Id="rId60" Type="http://schemas.openxmlformats.org/officeDocument/2006/relationships/hyperlink" Target="http://mobileonline.garant.ru/document/redirect/402918361/1" TargetMode="External"/><Relationship Id="rId65" Type="http://schemas.openxmlformats.org/officeDocument/2006/relationships/hyperlink" Target="http://mobileonline.garant.ru/document/redirect/33614032/6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12604/78" TargetMode="External"/><Relationship Id="rId14" Type="http://schemas.openxmlformats.org/officeDocument/2006/relationships/hyperlink" Target="http://mobileonline.garant.ru/document/redirect/44008035/0" TargetMode="External"/><Relationship Id="rId22" Type="http://schemas.openxmlformats.org/officeDocument/2006/relationships/hyperlink" Target="http://mobileonline.garant.ru/document/redirect/12154854/1403" TargetMode="External"/><Relationship Id="rId27" Type="http://schemas.openxmlformats.org/officeDocument/2006/relationships/hyperlink" Target="http://mobileonline.garant.ru/document/redirect/33595000/416" TargetMode="External"/><Relationship Id="rId30" Type="http://schemas.openxmlformats.org/officeDocument/2006/relationships/hyperlink" Target="http://mobileonline.garant.ru/document/redirect/70465940/0" TargetMode="External"/><Relationship Id="rId35" Type="http://schemas.openxmlformats.org/officeDocument/2006/relationships/hyperlink" Target="http://mobileonline.garant.ru/document/redirect/70194476/2000" TargetMode="External"/><Relationship Id="rId43" Type="http://schemas.openxmlformats.org/officeDocument/2006/relationships/hyperlink" Target="http://mobileonline.garant.ru/document/redirect/402918361/1" TargetMode="External"/><Relationship Id="rId48" Type="http://schemas.openxmlformats.org/officeDocument/2006/relationships/hyperlink" Target="http://mobileonline.garant.ru/document/redirect/33614032/2000" TargetMode="External"/><Relationship Id="rId56" Type="http://schemas.openxmlformats.org/officeDocument/2006/relationships/hyperlink" Target="http://mobileonline.garant.ru/document/redirect/402918361/1" TargetMode="External"/><Relationship Id="rId64" Type="http://schemas.openxmlformats.org/officeDocument/2006/relationships/hyperlink" Target="http://mobileonline.garant.ru/document/redirect/402918361/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mobileonline.garant.ru/document/redirect/33513042/0" TargetMode="External"/><Relationship Id="rId51" Type="http://schemas.openxmlformats.org/officeDocument/2006/relationships/hyperlink" Target="http://mobileonline.garant.ru/document/redirect/402918361/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400154668/1001" TargetMode="External"/><Relationship Id="rId17" Type="http://schemas.openxmlformats.org/officeDocument/2006/relationships/hyperlink" Target="http://mobileonline.garant.ru/document/redirect/33501069/10000" TargetMode="External"/><Relationship Id="rId25" Type="http://schemas.openxmlformats.org/officeDocument/2006/relationships/hyperlink" Target="http://mobileonline.garant.ru/document/redirect/33501069/10000" TargetMode="External"/><Relationship Id="rId33" Type="http://schemas.openxmlformats.org/officeDocument/2006/relationships/hyperlink" Target="http://mobileonline.garant.ru/document/redirect/72822682/1000" TargetMode="External"/><Relationship Id="rId38" Type="http://schemas.openxmlformats.org/officeDocument/2006/relationships/hyperlink" Target="http://mobileonline.garant.ru/document/redirect/33595000/416" TargetMode="External"/><Relationship Id="rId46" Type="http://schemas.openxmlformats.org/officeDocument/2006/relationships/hyperlink" Target="http://mobileonline.garant.ru/document/redirect/72822682/0" TargetMode="External"/><Relationship Id="rId59" Type="http://schemas.openxmlformats.org/officeDocument/2006/relationships/hyperlink" Target="http://mobileonline.garant.ru/document/redirect/185134/0" TargetMode="External"/><Relationship Id="rId67" Type="http://schemas.openxmlformats.org/officeDocument/2006/relationships/footer" Target="footer1.xml"/><Relationship Id="rId20" Type="http://schemas.openxmlformats.org/officeDocument/2006/relationships/hyperlink" Target="http://mobileonline.garant.ru/document/redirect/555501/0" TargetMode="External"/><Relationship Id="rId41" Type="http://schemas.openxmlformats.org/officeDocument/2006/relationships/image" Target="media/image3.emf"/><Relationship Id="rId54" Type="http://schemas.openxmlformats.org/officeDocument/2006/relationships/hyperlink" Target="http://mobileonline.garant.ru/document/redirect/402918361/1" TargetMode="External"/><Relationship Id="rId62" Type="http://schemas.openxmlformats.org/officeDocument/2006/relationships/hyperlink" Target="http://mobileonline.garant.ru/document/redirect/402918361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9813</Words>
  <Characters>55939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Матвеева Ирина Викторовна</cp:lastModifiedBy>
  <cp:revision>2</cp:revision>
  <dcterms:created xsi:type="dcterms:W3CDTF">2022-01-13T12:33:00Z</dcterms:created>
  <dcterms:modified xsi:type="dcterms:W3CDTF">2022-01-13T12:33:00Z</dcterms:modified>
</cp:coreProperties>
</file>