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76" w:rsidRDefault="00961A76">
      <w:pPr>
        <w:pStyle w:val="ConsPlusTitlePage"/>
      </w:pPr>
      <w:r>
        <w:t xml:space="preserve">Документ предоставлен </w:t>
      </w:r>
      <w:hyperlink r:id="rId4">
        <w:r>
          <w:rPr>
            <w:color w:val="0000FF"/>
          </w:rPr>
          <w:t>КонсультантПлюс</w:t>
        </w:r>
      </w:hyperlink>
      <w:r>
        <w:br/>
      </w:r>
    </w:p>
    <w:p w:rsidR="00961A76" w:rsidRDefault="00961A76">
      <w:pPr>
        <w:pStyle w:val="ConsPlusNormal"/>
        <w:jc w:val="both"/>
        <w:outlineLvl w:val="0"/>
      </w:pPr>
    </w:p>
    <w:p w:rsidR="00961A76" w:rsidRDefault="00961A76">
      <w:pPr>
        <w:pStyle w:val="ConsPlusTitle"/>
        <w:jc w:val="center"/>
        <w:outlineLvl w:val="0"/>
      </w:pPr>
      <w:r>
        <w:t>АДМИНИСТРАЦИЯ НЕНЕЦКОГО АВТОНОМНОГО ОКРУГА</w:t>
      </w:r>
    </w:p>
    <w:p w:rsidR="00961A76" w:rsidRDefault="00961A76">
      <w:pPr>
        <w:pStyle w:val="ConsPlusTitle"/>
        <w:jc w:val="center"/>
      </w:pPr>
    </w:p>
    <w:p w:rsidR="00961A76" w:rsidRDefault="00961A76">
      <w:pPr>
        <w:pStyle w:val="ConsPlusTitle"/>
        <w:jc w:val="center"/>
      </w:pPr>
      <w:r>
        <w:t>ПОСТАНОВЛЕНИЕ</w:t>
      </w:r>
    </w:p>
    <w:p w:rsidR="00961A76" w:rsidRDefault="00961A76">
      <w:pPr>
        <w:pStyle w:val="ConsPlusTitle"/>
        <w:jc w:val="center"/>
      </w:pPr>
      <w:r>
        <w:t>от 5 мая 2017 г. N 145-п</w:t>
      </w:r>
    </w:p>
    <w:p w:rsidR="00961A76" w:rsidRDefault="00961A76">
      <w:pPr>
        <w:pStyle w:val="ConsPlusTitle"/>
        <w:jc w:val="center"/>
      </w:pPr>
    </w:p>
    <w:p w:rsidR="00961A76" w:rsidRDefault="00961A76">
      <w:pPr>
        <w:pStyle w:val="ConsPlusTitle"/>
        <w:jc w:val="center"/>
      </w:pPr>
      <w:r>
        <w:t>ОБ УТВЕРЖДЕНИИ ПОЛОЖЕНИЯ О ПОРЯДКЕ И УСЛОВИЯХ ПРЕДОСТАВЛЕНИЯ</w:t>
      </w:r>
    </w:p>
    <w:p w:rsidR="00961A76" w:rsidRDefault="00961A76">
      <w:pPr>
        <w:pStyle w:val="ConsPlusTitle"/>
        <w:jc w:val="center"/>
      </w:pPr>
      <w:r>
        <w:t>СУБСИДИЙ СУБЪЕКТАМ МАЛОГО И СРЕДНЕГО ПРЕДПРИНИМАТЕЛЬСТВА</w:t>
      </w:r>
    </w:p>
    <w:p w:rsidR="00961A76" w:rsidRDefault="00961A76">
      <w:pPr>
        <w:pStyle w:val="ConsPlusTitle"/>
        <w:jc w:val="center"/>
      </w:pPr>
      <w:r>
        <w:t>В ЦЕЛЯХ ЧАСТИЧНОГО ВОЗМЕЩЕНИЯ ЗАТРАТ, СВЯЗАННЫХ С</w:t>
      </w:r>
    </w:p>
    <w:p w:rsidR="00961A76" w:rsidRDefault="00961A76">
      <w:pPr>
        <w:pStyle w:val="ConsPlusTitle"/>
        <w:jc w:val="center"/>
      </w:pPr>
      <w:r>
        <w:t>ПРИОБРЕТЕНИЕМ ИМУЩЕСТВА ДЛЯ ОСУЩЕСТВЛЕНИЯ</w:t>
      </w:r>
    </w:p>
    <w:p w:rsidR="00961A76" w:rsidRDefault="00961A76">
      <w:pPr>
        <w:pStyle w:val="ConsPlusTitle"/>
        <w:jc w:val="center"/>
      </w:pPr>
      <w:r>
        <w:t>ПРЕДПРИНИМАТЕЛЬСКОЙ ДЕЯТЕЛЬНОСТИ</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постановлений администрации НАО от 20.11.2017 </w:t>
            </w:r>
            <w:hyperlink r:id="rId5">
              <w:r>
                <w:rPr>
                  <w:color w:val="0000FF"/>
                </w:rPr>
                <w:t>N 348-п</w:t>
              </w:r>
            </w:hyperlink>
            <w:r>
              <w:rPr>
                <w:color w:val="392C69"/>
              </w:rPr>
              <w:t>,</w:t>
            </w:r>
          </w:p>
          <w:p w:rsidR="00961A76" w:rsidRDefault="00961A76">
            <w:pPr>
              <w:pStyle w:val="ConsPlusNormal"/>
              <w:jc w:val="center"/>
            </w:pPr>
            <w:r>
              <w:rPr>
                <w:color w:val="392C69"/>
              </w:rPr>
              <w:t xml:space="preserve">от 21.02.2019 </w:t>
            </w:r>
            <w:hyperlink r:id="rId6">
              <w:r>
                <w:rPr>
                  <w:color w:val="0000FF"/>
                </w:rPr>
                <w:t>N 44-п</w:t>
              </w:r>
            </w:hyperlink>
            <w:r>
              <w:rPr>
                <w:color w:val="392C69"/>
              </w:rPr>
              <w:t xml:space="preserve">, от 28.12.2020 </w:t>
            </w:r>
            <w:hyperlink r:id="rId7">
              <w:r>
                <w:rPr>
                  <w:color w:val="0000FF"/>
                </w:rPr>
                <w:t>N 340-п</w:t>
              </w:r>
            </w:hyperlink>
            <w:r>
              <w:rPr>
                <w:color w:val="392C69"/>
              </w:rPr>
              <w:t xml:space="preserve">, от 11.10.2021 </w:t>
            </w:r>
            <w:hyperlink r:id="rId8">
              <w:r>
                <w:rPr>
                  <w:color w:val="0000FF"/>
                </w:rPr>
                <w:t>N 250-п</w:t>
              </w:r>
            </w:hyperlink>
            <w:r>
              <w:rPr>
                <w:color w:val="392C69"/>
              </w:rPr>
              <w:t>,</w:t>
            </w:r>
          </w:p>
          <w:p w:rsidR="00961A76" w:rsidRDefault="00961A76">
            <w:pPr>
              <w:pStyle w:val="ConsPlusNormal"/>
              <w:jc w:val="center"/>
            </w:pPr>
            <w:r>
              <w:rPr>
                <w:color w:val="392C69"/>
              </w:rPr>
              <w:t xml:space="preserve">от 06.10.2023 </w:t>
            </w:r>
            <w:hyperlink r:id="rId9">
              <w:r>
                <w:rPr>
                  <w:color w:val="0000FF"/>
                </w:rPr>
                <w:t>N 274-п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jc w:val="both"/>
      </w:pPr>
    </w:p>
    <w:p w:rsidR="00961A76" w:rsidRDefault="00961A76">
      <w:pPr>
        <w:pStyle w:val="ConsPlusNormal"/>
        <w:ind w:firstLine="540"/>
        <w:jc w:val="both"/>
      </w:pPr>
      <w:r>
        <w:t xml:space="preserve">В соответствии со </w:t>
      </w:r>
      <w:hyperlink r:id="rId10">
        <w:r>
          <w:rPr>
            <w:color w:val="0000FF"/>
          </w:rPr>
          <w:t>статьей 78</w:t>
        </w:r>
      </w:hyperlink>
      <w:r>
        <w:t xml:space="preserve"> Бюджетного кодекса Российской Федерации, в целях реализации государственной </w:t>
      </w:r>
      <w:hyperlink r:id="rId11">
        <w:r>
          <w:rPr>
            <w:color w:val="0000FF"/>
          </w:rPr>
          <w:t>программы</w:t>
        </w:r>
      </w:hyperlink>
      <w:r>
        <w:t xml:space="preserve"> Ненецкого автономного округа "Развитие инвестиционной деятельности, предпринимательства и туризма в Ненецком автономном округе", утвержденной постановлением Администрации Ненецкого автономного округа от 26.06.2014 N 223-п, Администрация Ненецкого автономного округа постановляет:</w:t>
      </w:r>
    </w:p>
    <w:p w:rsidR="00961A76" w:rsidRDefault="00961A76">
      <w:pPr>
        <w:pStyle w:val="ConsPlusNormal"/>
        <w:jc w:val="both"/>
      </w:pPr>
      <w:r>
        <w:t xml:space="preserve">(в ред. </w:t>
      </w:r>
      <w:hyperlink r:id="rId12">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1. Утвердить </w:t>
      </w:r>
      <w:hyperlink w:anchor="P43">
        <w:r>
          <w:rPr>
            <w:color w:val="0000FF"/>
          </w:rPr>
          <w:t>Положение</w:t>
        </w:r>
      </w:hyperlink>
      <w:r>
        <w:t xml:space="preserve"> о порядке и условиях предоставления субсидий субъектам малого и среднего предпринимательства в целях частичного возмещения затрат, связанных с приобретением имущества для осуществления предпринимательской деятельности, согласно Приложению.</w:t>
      </w:r>
    </w:p>
    <w:p w:rsidR="00961A76" w:rsidRDefault="00961A76">
      <w:pPr>
        <w:pStyle w:val="ConsPlusNormal"/>
        <w:jc w:val="both"/>
      </w:pPr>
      <w:r>
        <w:t xml:space="preserve">(в ред. постановлений администрации НАО от 28.12.2020 </w:t>
      </w:r>
      <w:hyperlink r:id="rId13">
        <w:r>
          <w:rPr>
            <w:color w:val="0000FF"/>
          </w:rPr>
          <w:t>N 340-п</w:t>
        </w:r>
      </w:hyperlink>
      <w:r>
        <w:t xml:space="preserve">, от 06.10.2023 </w:t>
      </w:r>
      <w:hyperlink r:id="rId14">
        <w:r>
          <w:rPr>
            <w:color w:val="0000FF"/>
          </w:rPr>
          <w:t>N 274-п</w:t>
        </w:r>
      </w:hyperlink>
      <w:r>
        <w:t>)</w:t>
      </w:r>
    </w:p>
    <w:p w:rsidR="00961A76" w:rsidRDefault="00961A76">
      <w:pPr>
        <w:pStyle w:val="ConsPlusNormal"/>
        <w:spacing w:before="220"/>
        <w:ind w:firstLine="540"/>
        <w:jc w:val="both"/>
      </w:pPr>
      <w:r>
        <w:t>2. Настоящее постановление вступает в силу со дня его официального опубликования.</w:t>
      </w:r>
    </w:p>
    <w:p w:rsidR="00961A76" w:rsidRDefault="00961A76">
      <w:pPr>
        <w:pStyle w:val="ConsPlusNormal"/>
        <w:jc w:val="both"/>
      </w:pPr>
    </w:p>
    <w:p w:rsidR="00961A76" w:rsidRDefault="00961A76">
      <w:pPr>
        <w:pStyle w:val="ConsPlusNormal"/>
        <w:jc w:val="right"/>
      </w:pPr>
      <w:r>
        <w:t>Заместитель губернатора</w:t>
      </w:r>
    </w:p>
    <w:p w:rsidR="00961A76" w:rsidRDefault="00961A76">
      <w:pPr>
        <w:pStyle w:val="ConsPlusNormal"/>
        <w:jc w:val="right"/>
      </w:pPr>
      <w:r>
        <w:t>Ненецкого автономного округа</w:t>
      </w:r>
    </w:p>
    <w:p w:rsidR="00961A76" w:rsidRDefault="00961A76">
      <w:pPr>
        <w:pStyle w:val="ConsPlusNormal"/>
        <w:jc w:val="right"/>
      </w:pPr>
      <w:r>
        <w:t>С.Е.БОЕНКО</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0"/>
      </w:pPr>
      <w:r>
        <w:t>Приложение</w:t>
      </w:r>
    </w:p>
    <w:p w:rsidR="00961A76" w:rsidRDefault="00961A76">
      <w:pPr>
        <w:pStyle w:val="ConsPlusNormal"/>
        <w:jc w:val="right"/>
      </w:pPr>
      <w:r>
        <w:t>к постановлению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jc w:val="right"/>
      </w:pPr>
      <w:r>
        <w:t>"Об утверждении Положения о порядке</w:t>
      </w:r>
    </w:p>
    <w:p w:rsidR="00961A76" w:rsidRDefault="00961A76">
      <w:pPr>
        <w:pStyle w:val="ConsPlusNormal"/>
        <w:jc w:val="right"/>
      </w:pPr>
      <w:r>
        <w:t>и условиях предоставления субсидий</w:t>
      </w:r>
    </w:p>
    <w:p w:rsidR="00961A76" w:rsidRDefault="00961A76">
      <w:pPr>
        <w:pStyle w:val="ConsPlusNormal"/>
        <w:jc w:val="right"/>
      </w:pPr>
      <w:r>
        <w:t>субъектам малого и среднего</w:t>
      </w:r>
    </w:p>
    <w:p w:rsidR="00961A76" w:rsidRDefault="00961A76">
      <w:pPr>
        <w:pStyle w:val="ConsPlusNormal"/>
        <w:jc w:val="right"/>
      </w:pPr>
      <w:r>
        <w:t>предпринимательства в целях</w:t>
      </w:r>
    </w:p>
    <w:p w:rsidR="00961A76" w:rsidRDefault="00961A76">
      <w:pPr>
        <w:pStyle w:val="ConsPlusNormal"/>
        <w:jc w:val="right"/>
      </w:pPr>
      <w:r>
        <w:t>частичного возмещения затрат,</w:t>
      </w:r>
    </w:p>
    <w:p w:rsidR="00961A76" w:rsidRDefault="00961A76">
      <w:pPr>
        <w:pStyle w:val="ConsPlusNormal"/>
        <w:jc w:val="right"/>
      </w:pPr>
      <w:r>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lastRenderedPageBreak/>
        <w:t>предпринимательской деятельности"</w:t>
      </w:r>
    </w:p>
    <w:p w:rsidR="00961A76" w:rsidRDefault="00961A76">
      <w:pPr>
        <w:pStyle w:val="ConsPlusNormal"/>
        <w:jc w:val="both"/>
      </w:pPr>
    </w:p>
    <w:p w:rsidR="00961A76" w:rsidRDefault="00961A76">
      <w:pPr>
        <w:pStyle w:val="ConsPlusTitle"/>
        <w:jc w:val="center"/>
      </w:pPr>
      <w:bookmarkStart w:id="0" w:name="P43"/>
      <w:bookmarkEnd w:id="0"/>
      <w:r>
        <w:t>ПОЛОЖЕНИЕ</w:t>
      </w:r>
    </w:p>
    <w:p w:rsidR="00961A76" w:rsidRDefault="00961A76">
      <w:pPr>
        <w:pStyle w:val="ConsPlusTitle"/>
        <w:jc w:val="center"/>
      </w:pPr>
      <w:r>
        <w:t>О ПОРЯДКЕ И УСЛОВИЯХ ПРЕДОСТАВЛЕНИЯ СУБСИДИЙ СУБЪЕКТАМ</w:t>
      </w:r>
    </w:p>
    <w:p w:rsidR="00961A76" w:rsidRDefault="00961A76">
      <w:pPr>
        <w:pStyle w:val="ConsPlusTitle"/>
        <w:jc w:val="center"/>
      </w:pPr>
      <w:r>
        <w:t>МАЛОГО И СРЕДНЕГО ПРЕДПРИНИМАТЕЛЬСТВА В ЦЕЛЯХ ЧАСТИЧНОГО</w:t>
      </w:r>
    </w:p>
    <w:p w:rsidR="00961A76" w:rsidRDefault="00961A76">
      <w:pPr>
        <w:pStyle w:val="ConsPlusTitle"/>
        <w:jc w:val="center"/>
      </w:pPr>
      <w:r>
        <w:t>ВОЗМЕЩЕНИЯ ЗАТРАТ, СВЯЗАННЫХ С ПРИОБРЕТЕНИЕМ ИМУЩЕСТВА</w:t>
      </w:r>
    </w:p>
    <w:p w:rsidR="00961A76" w:rsidRDefault="00961A76">
      <w:pPr>
        <w:pStyle w:val="ConsPlusTitle"/>
        <w:jc w:val="center"/>
      </w:pPr>
      <w:r>
        <w:t>ДЛЯ ОСУЩЕСТВЛЕНИЯ ПРЕДПРИНИМАТЕЛЬСКОЙ ДЕЯТЕЛЬНОСТИ</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постановлений администрации НАО от 11.10.2021 </w:t>
            </w:r>
            <w:hyperlink r:id="rId15">
              <w:r>
                <w:rPr>
                  <w:color w:val="0000FF"/>
                </w:rPr>
                <w:t>N 250-п</w:t>
              </w:r>
            </w:hyperlink>
            <w:r>
              <w:rPr>
                <w:color w:val="392C69"/>
              </w:rPr>
              <w:t>,</w:t>
            </w:r>
          </w:p>
          <w:p w:rsidR="00961A76" w:rsidRDefault="00961A76">
            <w:pPr>
              <w:pStyle w:val="ConsPlusNormal"/>
              <w:jc w:val="center"/>
            </w:pPr>
            <w:r>
              <w:rPr>
                <w:color w:val="392C69"/>
              </w:rPr>
              <w:t xml:space="preserve">от 06.10.2023 </w:t>
            </w:r>
            <w:hyperlink r:id="rId16">
              <w:r>
                <w:rPr>
                  <w:color w:val="0000FF"/>
                </w:rPr>
                <w:t>N 274-п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jc w:val="both"/>
      </w:pPr>
    </w:p>
    <w:p w:rsidR="00961A76" w:rsidRDefault="00961A76">
      <w:pPr>
        <w:pStyle w:val="ConsPlusTitle"/>
        <w:jc w:val="center"/>
        <w:outlineLvl w:val="1"/>
      </w:pPr>
      <w:r>
        <w:t>Раздел I</w:t>
      </w:r>
    </w:p>
    <w:p w:rsidR="00961A76" w:rsidRDefault="00961A76">
      <w:pPr>
        <w:pStyle w:val="ConsPlusTitle"/>
        <w:jc w:val="center"/>
      </w:pPr>
      <w:r>
        <w:t>Общие положения</w:t>
      </w:r>
    </w:p>
    <w:p w:rsidR="00961A76" w:rsidRDefault="00961A76">
      <w:pPr>
        <w:pStyle w:val="ConsPlusNormal"/>
        <w:jc w:val="both"/>
      </w:pPr>
    </w:p>
    <w:p w:rsidR="00961A76" w:rsidRDefault="00961A76">
      <w:pPr>
        <w:pStyle w:val="ConsPlusNormal"/>
        <w:ind w:firstLine="540"/>
        <w:jc w:val="both"/>
      </w:pPr>
      <w:r>
        <w:t xml:space="preserve">1. Настоящее Положение определяет условия, порядок предоставления и размер субсидий юридическим лицам, индивидуальным предпринимателям (за исключением государственных (муниципальных) учреждений) - производителям товаров, работ, услуг, отнесенным в соответствии с законодательством Российской Федерации к субъектам малого и среднего предпринимательства (далее также - субъекты МСП), в целях частичного возмещения затрат, связанных с приобретением имущества для осуществления предпринимательской деятельности (далее - субсидии), в рамках государственной </w:t>
      </w:r>
      <w:hyperlink r:id="rId17">
        <w:r>
          <w:rPr>
            <w:color w:val="0000FF"/>
          </w:rPr>
          <w:t>программы</w:t>
        </w:r>
      </w:hyperlink>
      <w:r>
        <w:t xml:space="preserve"> Ненецкого автономного округа "Развитие инвестиционной деятельности, предпринимательства и туризма в Ненецком автономном округе", утвержденной постановлением Администрации Ненецкого автономного округа от 26.06.2014 N 223-п (далее - Программа).</w:t>
      </w:r>
    </w:p>
    <w:p w:rsidR="00961A76" w:rsidRDefault="00961A76">
      <w:pPr>
        <w:pStyle w:val="ConsPlusNormal"/>
        <w:jc w:val="both"/>
      </w:pPr>
      <w:r>
        <w:t xml:space="preserve">(в ред. </w:t>
      </w:r>
      <w:hyperlink r:id="rId1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bookmarkStart w:id="1" w:name="P57"/>
      <w:bookmarkEnd w:id="1"/>
      <w:r>
        <w:t>2. Целью предоставления субсидии является частичное возмещение затрат, фактически произведенных с расчетного счета субъекта МСП в безналичной форме, связанных с приобретением имущества для осуществления предпринимательской деятельности по приоритетным направлениям поддержки бизнеса, определенным Программой.</w:t>
      </w:r>
    </w:p>
    <w:p w:rsidR="00961A76" w:rsidRDefault="00961A76">
      <w:pPr>
        <w:pStyle w:val="ConsPlusNormal"/>
        <w:jc w:val="both"/>
      </w:pPr>
      <w:r>
        <w:t xml:space="preserve">(в ред. </w:t>
      </w:r>
      <w:hyperlink r:id="rId19">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3. Субсидии предоставляются по результатам отбора получателей на конкурсной основе.</w:t>
      </w:r>
    </w:p>
    <w:p w:rsidR="00961A76" w:rsidRDefault="00961A76">
      <w:pPr>
        <w:pStyle w:val="ConsPlusNormal"/>
        <w:spacing w:before="220"/>
        <w:ind w:firstLine="540"/>
        <w:jc w:val="both"/>
      </w:pPr>
      <w:bookmarkStart w:id="2" w:name="P60"/>
      <w:bookmarkEnd w:id="2"/>
      <w:r>
        <w:t>4. Организатором конкурса по предоставлению субсидий (далее - конкурс) и главным распорядителем бюджетных средств, осуществляющим предоставление субсидий, является Департамент финансов и экономики Ненецкого автономного округа (далее - Департамент).</w:t>
      </w:r>
    </w:p>
    <w:p w:rsidR="00961A76" w:rsidRDefault="00961A76">
      <w:pPr>
        <w:pStyle w:val="ConsPlusNormal"/>
        <w:spacing w:before="220"/>
        <w:ind w:firstLine="540"/>
        <w:jc w:val="both"/>
      </w:pPr>
      <w:bookmarkStart w:id="3" w:name="P61"/>
      <w:bookmarkEnd w:id="3"/>
      <w:r>
        <w:t>5. Субсидии предоставляются из окружного бюджета субъектам МСП, включенным в Единый реестр субъектов малого и среднего предпринимательства, осуществляющим предпринимательскую деятельность на территории Ненецкого автономного округа (далее - соискатели), соответствующим требованиям, установленным настоящим Положением.</w:t>
      </w:r>
    </w:p>
    <w:p w:rsidR="00961A76" w:rsidRDefault="00961A76">
      <w:pPr>
        <w:pStyle w:val="ConsPlusNormal"/>
        <w:spacing w:before="220"/>
        <w:ind w:firstLine="540"/>
        <w:jc w:val="both"/>
      </w:pPr>
      <w:r>
        <w:t xml:space="preserve">Субсидия предоставляется соискателям, признанным победителями конкурса в соответствии с настоящим Положением, при условии соблюдения требований </w:t>
      </w:r>
      <w:hyperlink w:anchor="P302">
        <w:r>
          <w:rPr>
            <w:color w:val="0000FF"/>
          </w:rPr>
          <w:t>раздела V</w:t>
        </w:r>
      </w:hyperlink>
      <w:r>
        <w:t xml:space="preserve"> настоящего Положения.</w:t>
      </w:r>
    </w:p>
    <w:p w:rsidR="00961A76" w:rsidRDefault="00961A76">
      <w:pPr>
        <w:pStyle w:val="ConsPlusNormal"/>
        <w:spacing w:before="220"/>
        <w:ind w:firstLine="540"/>
        <w:jc w:val="both"/>
      </w:pPr>
      <w:r>
        <w:t>Результатом предоставления субсидии является создание рабочих мест во внебюджетном секторе экономики и развитие самозанятости населения.</w:t>
      </w:r>
    </w:p>
    <w:p w:rsidR="00961A76" w:rsidRDefault="00961A76">
      <w:pPr>
        <w:pStyle w:val="ConsPlusNormal"/>
        <w:spacing w:before="220"/>
        <w:ind w:firstLine="540"/>
        <w:jc w:val="both"/>
      </w:pPr>
      <w:r>
        <w:t>Показателями, необходимыми для достижения результата предоставления субсидии (далее - показатели результативности), являются:</w:t>
      </w:r>
    </w:p>
    <w:p w:rsidR="00961A76" w:rsidRDefault="00961A76">
      <w:pPr>
        <w:pStyle w:val="ConsPlusNormal"/>
        <w:spacing w:before="220"/>
        <w:ind w:firstLine="540"/>
        <w:jc w:val="both"/>
      </w:pPr>
      <w:r>
        <w:t>среднесписочная численность работников по итогам года;</w:t>
      </w:r>
    </w:p>
    <w:p w:rsidR="00961A76" w:rsidRDefault="00961A76">
      <w:pPr>
        <w:pStyle w:val="ConsPlusNormal"/>
        <w:spacing w:before="220"/>
        <w:ind w:firstLine="540"/>
        <w:jc w:val="both"/>
      </w:pPr>
      <w:r>
        <w:lastRenderedPageBreak/>
        <w:t>выручка (без учета НДС) по итогам года.</w:t>
      </w:r>
    </w:p>
    <w:p w:rsidR="00961A76" w:rsidRDefault="00961A76">
      <w:pPr>
        <w:pStyle w:val="ConsPlusNormal"/>
        <w:spacing w:before="220"/>
        <w:ind w:firstLine="540"/>
        <w:jc w:val="both"/>
      </w:pPr>
      <w:r>
        <w:t>Значения результатов предоставления субсидии и показателей результативности устанавливаются в соглашении о предоставлении субсидии (далее - Соглашение) в соответствии со значениями, указанными победителем в Технико-экономическом обосновании приобретения имущества.</w:t>
      </w:r>
    </w:p>
    <w:p w:rsidR="00961A76" w:rsidRDefault="00961A76">
      <w:pPr>
        <w:pStyle w:val="ConsPlusNormal"/>
        <w:jc w:val="both"/>
      </w:pPr>
      <w:r>
        <w:t xml:space="preserve">(в ред. </w:t>
      </w:r>
      <w:hyperlink r:id="rId20">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6. Субсидии предоставляются Департаментом на безвозмездной и безвозвратной основе в рамках Программы в пределах бюджетных ассигнований, предусмотренных законом Ненецкого автономного округа об окружном бюджете на текущий финансовый год и на плановый период, лимитов бюджетных обязательств, утвержденных в установленном порядке на цели, предусмотренные настоящим Положением.</w:t>
      </w:r>
    </w:p>
    <w:p w:rsidR="00961A76" w:rsidRDefault="00961A76">
      <w:pPr>
        <w:pStyle w:val="ConsPlusNormal"/>
        <w:jc w:val="both"/>
      </w:pPr>
      <w:r>
        <w:t xml:space="preserve">(п. 6 в ред. </w:t>
      </w:r>
      <w:hyperlink r:id="rId21">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7. В целях настоящего Положения под имуществом понимаются материальные объекты, которые являются предметами владения, пользования и распоряжения, не предназначенные для последующей продажи, предоставления в аренду, лизинг, безвозмездное пользование.</w:t>
      </w:r>
    </w:p>
    <w:p w:rsidR="00961A76" w:rsidRDefault="00961A76">
      <w:pPr>
        <w:pStyle w:val="ConsPlusNormal"/>
        <w:spacing w:before="220"/>
        <w:ind w:firstLine="540"/>
        <w:jc w:val="both"/>
      </w:pPr>
      <w: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Ненецкого автономного округа об окружном бюджете на очередной финансовый год и на плановый период (закона Ненецкого автономного округа о внесении изменений в закон об окружном бюджете на очередной финансовый год и на плановый период).</w:t>
      </w:r>
    </w:p>
    <w:p w:rsidR="00961A76" w:rsidRDefault="00961A76">
      <w:pPr>
        <w:pStyle w:val="ConsPlusNormal"/>
        <w:jc w:val="both"/>
      </w:pPr>
      <w:r>
        <w:t xml:space="preserve">(п. 8 в ред. </w:t>
      </w:r>
      <w:hyperlink r:id="rId22">
        <w:r>
          <w:rPr>
            <w:color w:val="0000FF"/>
          </w:rPr>
          <w:t>постановления</w:t>
        </w:r>
      </w:hyperlink>
      <w:r>
        <w:t xml:space="preserve"> администрации НАО от 06.10.2023 N 274-п)</w:t>
      </w:r>
    </w:p>
    <w:p w:rsidR="00961A76" w:rsidRDefault="00961A76">
      <w:pPr>
        <w:pStyle w:val="ConsPlusNormal"/>
        <w:jc w:val="both"/>
      </w:pPr>
    </w:p>
    <w:p w:rsidR="00961A76" w:rsidRDefault="00961A76">
      <w:pPr>
        <w:pStyle w:val="ConsPlusTitle"/>
        <w:jc w:val="center"/>
        <w:outlineLvl w:val="1"/>
      </w:pPr>
      <w:r>
        <w:t>Раздел II</w:t>
      </w:r>
    </w:p>
    <w:p w:rsidR="00961A76" w:rsidRDefault="00961A76">
      <w:pPr>
        <w:pStyle w:val="ConsPlusTitle"/>
        <w:jc w:val="center"/>
      </w:pPr>
      <w:r>
        <w:t>Размер субсидии и условия ее предоставления</w:t>
      </w:r>
    </w:p>
    <w:p w:rsidR="00961A76" w:rsidRDefault="00961A76">
      <w:pPr>
        <w:pStyle w:val="ConsPlusNormal"/>
        <w:jc w:val="both"/>
      </w:pPr>
    </w:p>
    <w:p w:rsidR="00961A76" w:rsidRDefault="00961A76">
      <w:pPr>
        <w:pStyle w:val="ConsPlusNormal"/>
        <w:ind w:firstLine="540"/>
        <w:jc w:val="both"/>
      </w:pPr>
      <w:bookmarkStart w:id="4" w:name="P78"/>
      <w:bookmarkEnd w:id="4"/>
      <w:r>
        <w:t>9. Субсидия предоставляется в размере не более 60% от произведенных соискателем затрат на приобретение имущества, но в год на одного заявителя не более:</w:t>
      </w:r>
    </w:p>
    <w:p w:rsidR="00961A76" w:rsidRDefault="00961A76">
      <w:pPr>
        <w:pStyle w:val="ConsPlusNormal"/>
        <w:spacing w:before="220"/>
        <w:ind w:firstLine="540"/>
        <w:jc w:val="both"/>
      </w:pPr>
      <w:r>
        <w:t>350 тыс. рублей - при среднесписочной численности работников, равной 1 (с учетом индивидуального предпринимателя);</w:t>
      </w:r>
    </w:p>
    <w:p w:rsidR="00961A76" w:rsidRDefault="00961A76">
      <w:pPr>
        <w:pStyle w:val="ConsPlusNormal"/>
        <w:spacing w:before="220"/>
        <w:ind w:firstLine="540"/>
        <w:jc w:val="both"/>
      </w:pPr>
      <w:r>
        <w:t>600 тыс. рублей - при среднесписочной численности работников, равной 2 (с учетом индивидуального предпринимателя);</w:t>
      </w:r>
    </w:p>
    <w:p w:rsidR="00961A76" w:rsidRDefault="00961A76">
      <w:pPr>
        <w:pStyle w:val="ConsPlusNormal"/>
        <w:spacing w:before="220"/>
        <w:ind w:firstLine="540"/>
        <w:jc w:val="both"/>
      </w:pPr>
      <w:r>
        <w:t>850 тыс. рублей - при среднесписочной численности работников, равной 3 (с учетом индивидуального предпринимателя);</w:t>
      </w:r>
    </w:p>
    <w:p w:rsidR="00961A76" w:rsidRDefault="00961A76">
      <w:pPr>
        <w:pStyle w:val="ConsPlusNormal"/>
        <w:spacing w:before="220"/>
        <w:ind w:firstLine="540"/>
        <w:jc w:val="both"/>
      </w:pPr>
      <w:r>
        <w:t>1 000 тыс. рублей - при среднесписочной численности работников, равной 4 и более (с учетом индивидуального предпринимателя).</w:t>
      </w:r>
    </w:p>
    <w:p w:rsidR="00961A76" w:rsidRDefault="00961A76">
      <w:pPr>
        <w:pStyle w:val="ConsPlusNormal"/>
        <w:spacing w:before="220"/>
        <w:ind w:firstLine="540"/>
        <w:jc w:val="both"/>
      </w:pPr>
      <w:r>
        <w:t>Для субъектов МСП, зарегистрированных не в текущем году, размер субсидии в год рассчитывается исходя из среднесписочной численности работников за год, предшествующий году обращения за субсидией.</w:t>
      </w:r>
    </w:p>
    <w:p w:rsidR="00961A76" w:rsidRDefault="00961A76">
      <w:pPr>
        <w:pStyle w:val="ConsPlusNormal"/>
        <w:spacing w:before="220"/>
        <w:ind w:firstLine="540"/>
        <w:jc w:val="both"/>
      </w:pPr>
      <w:r>
        <w:t>Для субъектов МСП, зарегистрированных в текущем году, размер субсидии в год рассчитывается, исходя из среднесписочной численности работников за квартал, предшествующий кварталу обращения за субсидией.</w:t>
      </w:r>
    </w:p>
    <w:p w:rsidR="00961A76" w:rsidRDefault="00961A76">
      <w:pPr>
        <w:pStyle w:val="ConsPlusNormal"/>
        <w:spacing w:before="220"/>
        <w:ind w:firstLine="540"/>
        <w:jc w:val="both"/>
      </w:pPr>
      <w:bookmarkStart w:id="5" w:name="P85"/>
      <w:bookmarkEnd w:id="5"/>
      <w:r>
        <w:t xml:space="preserve">В случае если имущество приобретено у поставщика, не относящегося к производителю или дилеру, или субдилеру, или дистрибьютеру, Департамент в целях определения размера субсидии проводит анализ цен на соответствующее имущество, исходя из размещенных в общедоступных </w:t>
      </w:r>
      <w:r>
        <w:lastRenderedPageBreak/>
        <w:t>источниках предложений не менее чем двух поставщиков.</w:t>
      </w:r>
    </w:p>
    <w:p w:rsidR="00961A76" w:rsidRDefault="00961A76">
      <w:pPr>
        <w:pStyle w:val="ConsPlusNormal"/>
        <w:spacing w:before="220"/>
        <w:ind w:firstLine="540"/>
        <w:jc w:val="both"/>
      </w:pPr>
      <w:r>
        <w:t>В случае превышения стоимости имущества, указанной соискателем, более чем на 20% по сравнению со средней ценой, определенной по результатам анализа цен на соответствующее имущество, размер субсидии рассчитывается на основании средней цены предложений не менее чем двух поставщиков. В случае отсутствия информации о ценах у двух поставщиков (имущество является уникальным) стоимость оборудования определяется на основании цены, указанной соискателем.</w:t>
      </w:r>
    </w:p>
    <w:p w:rsidR="00961A76" w:rsidRDefault="00961A76">
      <w:pPr>
        <w:pStyle w:val="ConsPlusNormal"/>
        <w:spacing w:before="220"/>
        <w:ind w:firstLine="540"/>
        <w:jc w:val="both"/>
      </w:pPr>
      <w:r>
        <w:t>10. В случае если затраты на приобретение имущества произведены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961A76" w:rsidRDefault="00961A76">
      <w:pPr>
        <w:pStyle w:val="ConsPlusNormal"/>
        <w:spacing w:before="220"/>
        <w:ind w:firstLine="540"/>
        <w:jc w:val="both"/>
      </w:pPr>
      <w:bookmarkStart w:id="6" w:name="P88"/>
      <w:bookmarkEnd w:id="6"/>
      <w:r>
        <w:t>11. Субсидия предоставляется при соблюдении следующих условий:</w:t>
      </w:r>
    </w:p>
    <w:p w:rsidR="00961A76" w:rsidRDefault="00961A76">
      <w:pPr>
        <w:pStyle w:val="ConsPlusNormal"/>
        <w:spacing w:before="220"/>
        <w:ind w:firstLine="540"/>
        <w:jc w:val="both"/>
      </w:pPr>
      <w:r>
        <w:t>1) имущество приобретено не ранее одного календарного года, предшествующего году подачи заявки на участие в конкурсе (далее - заявка);</w:t>
      </w:r>
    </w:p>
    <w:p w:rsidR="00961A76" w:rsidRDefault="00961A76">
      <w:pPr>
        <w:pStyle w:val="ConsPlusNormal"/>
        <w:spacing w:before="220"/>
        <w:ind w:firstLine="540"/>
        <w:jc w:val="both"/>
      </w:pPr>
      <w:r>
        <w:t>2) на дату подачи заявки соискатель произвел оплату за имущество в полном объеме и получил имущество в собственность;</w:t>
      </w:r>
    </w:p>
    <w:p w:rsidR="00961A76" w:rsidRDefault="00961A76">
      <w:pPr>
        <w:pStyle w:val="ConsPlusNormal"/>
        <w:spacing w:before="220"/>
        <w:ind w:firstLine="540"/>
        <w:jc w:val="both"/>
      </w:pPr>
      <w:r>
        <w:t>3) имущество соответствует требованиям, установленным настоящим Положением.</w:t>
      </w:r>
    </w:p>
    <w:p w:rsidR="00961A76" w:rsidRDefault="00961A76">
      <w:pPr>
        <w:pStyle w:val="ConsPlusNormal"/>
        <w:spacing w:before="220"/>
        <w:ind w:firstLine="540"/>
        <w:jc w:val="both"/>
      </w:pPr>
      <w:bookmarkStart w:id="7" w:name="P92"/>
      <w:bookmarkEnd w:id="7"/>
      <w:r>
        <w:t>12. Требования, которым должен соответствовать соискатель:</w:t>
      </w:r>
    </w:p>
    <w:p w:rsidR="00961A76" w:rsidRDefault="00961A76">
      <w:pPr>
        <w:pStyle w:val="ConsPlusNormal"/>
        <w:spacing w:before="220"/>
        <w:ind w:firstLine="540"/>
        <w:jc w:val="both"/>
      </w:pPr>
      <w:r>
        <w:t>1) на дату рассмотрения заявки у соискателя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961A76" w:rsidRDefault="00961A76">
      <w:pPr>
        <w:pStyle w:val="ConsPlusNormal"/>
        <w:jc w:val="both"/>
      </w:pPr>
      <w:r>
        <w:t xml:space="preserve">(пп. 1 в ред. </w:t>
      </w:r>
      <w:hyperlink r:id="rId2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2) на дату рассмотрения заявки:</w:t>
      </w:r>
    </w:p>
    <w:p w:rsidR="00961A76" w:rsidRDefault="00961A76">
      <w:pPr>
        <w:pStyle w:val="ConsPlusNormal"/>
        <w:jc w:val="both"/>
      </w:pPr>
      <w:r>
        <w:t xml:space="preserve">(в ред. </w:t>
      </w:r>
      <w:hyperlink r:id="rId24">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соискатель - юридическое лицо не должен находиться в процессе реорганизации (за исключением реорганизации в форме присоединения к юридическому лицу, являющемуся соискателем, другого юридического лица), ликвидации, в отношении него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соискатель - индивидуальный предприниматель не должен прекратить деятельность в качестве индивидуального предпринимателя;</w:t>
      </w:r>
    </w:p>
    <w:p w:rsidR="00961A76" w:rsidRDefault="00961A76">
      <w:pPr>
        <w:pStyle w:val="ConsPlusNormal"/>
        <w:jc w:val="both"/>
      </w:pPr>
      <w:r>
        <w:t xml:space="preserve">(в ред. </w:t>
      </w:r>
      <w:hyperlink r:id="rId25">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соискателя, являющегося юридическим лицом, об индивидуальном предпринимателе, являющимся соискателем;</w:t>
      </w:r>
    </w:p>
    <w:p w:rsidR="00961A76" w:rsidRDefault="00961A76">
      <w:pPr>
        <w:pStyle w:val="ConsPlusNormal"/>
        <w:jc w:val="both"/>
      </w:pPr>
      <w:r>
        <w:t xml:space="preserve">(в ред. </w:t>
      </w:r>
      <w:hyperlink r:id="rId26">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соискатель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w:t>
      </w:r>
      <w: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61A76" w:rsidRDefault="00961A76">
      <w:pPr>
        <w:pStyle w:val="ConsPlusNormal"/>
        <w:jc w:val="both"/>
      </w:pPr>
      <w:r>
        <w:t xml:space="preserve">(в ред. </w:t>
      </w:r>
      <w:hyperlink r:id="rId27">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соискатель не должен получать средства из окружного бюджета на основании иных нормативных правовых актов Ненецкого автономного округа на цели, указанные в </w:t>
      </w:r>
      <w:hyperlink w:anchor="P57">
        <w:r>
          <w:rPr>
            <w:color w:val="0000FF"/>
          </w:rPr>
          <w:t>пункте 2</w:t>
        </w:r>
      </w:hyperlink>
      <w:r>
        <w:t xml:space="preserve"> настоящего Положения;</w:t>
      </w:r>
    </w:p>
    <w:p w:rsidR="00961A76" w:rsidRDefault="00961A76">
      <w:pPr>
        <w:pStyle w:val="ConsPlusNormal"/>
        <w:spacing w:before="220"/>
        <w:ind w:firstLine="540"/>
        <w:jc w:val="both"/>
      </w:pPr>
      <w:r>
        <w:t>соискатель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61A76" w:rsidRDefault="00961A76">
      <w:pPr>
        <w:pStyle w:val="ConsPlusNormal"/>
        <w:jc w:val="both"/>
      </w:pPr>
      <w:r>
        <w:t xml:space="preserve">(в ред. </w:t>
      </w:r>
      <w:hyperlink r:id="rId2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3) соискатель не относится к субъектам МСП, указанным в </w:t>
      </w:r>
      <w:hyperlink r:id="rId29">
        <w:r>
          <w:rPr>
            <w:color w:val="0000FF"/>
          </w:rPr>
          <w:t>частях 3</w:t>
        </w:r>
      </w:hyperlink>
      <w:r>
        <w:t xml:space="preserve">, </w:t>
      </w:r>
      <w:hyperlink r:id="rId30">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 (далее - Федеральный </w:t>
      </w:r>
      <w:hyperlink r:id="rId31">
        <w:r>
          <w:rPr>
            <w:color w:val="0000FF"/>
          </w:rPr>
          <w:t>закон</w:t>
        </w:r>
      </w:hyperlink>
      <w:r>
        <w:t xml:space="preserve"> N 209-ФЗ);</w:t>
      </w:r>
    </w:p>
    <w:p w:rsidR="00961A76" w:rsidRDefault="00961A76">
      <w:pPr>
        <w:pStyle w:val="ConsPlusNormal"/>
        <w:jc w:val="both"/>
      </w:pPr>
      <w:r>
        <w:t xml:space="preserve">(в ред. </w:t>
      </w:r>
      <w:hyperlink r:id="rId32">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4) размер среднемесячной заработной платы работников соискателя (в расчете на одного работника) за шесть месяцев, предшествующих дате подачи заявки (либо за фактическое время деятельности, если с даты регистрации субъекта МСП до даты подачи заявки прошло менее шести месяцев), составляет не менее величины прожиточного минимума для трудоспособного населения в Ненецком автономном округе, установленной Администрацией Ненецкого автономного округа на дату подачи заявки (при наличии работников). В случае трудоустройства персонала на неполный рабочий день дополнительно к представленной информации соискатель осуществляет прогнозируемый расчет среднемесячной заработной платы работников при условии занятости на полный рабочий день;</w:t>
      </w:r>
    </w:p>
    <w:p w:rsidR="00961A76" w:rsidRDefault="00961A76">
      <w:pPr>
        <w:pStyle w:val="ConsPlusNormal"/>
        <w:spacing w:before="220"/>
        <w:ind w:firstLine="540"/>
        <w:jc w:val="both"/>
      </w:pPr>
      <w:r>
        <w:t>5) соискатель осуществляет основной вид деятельности по приоритетным направлениям поддержки бизнеса, определенным Программой, и уплачивает налоги в консолидированный бюджет Ненецкого автономного округа;</w:t>
      </w:r>
    </w:p>
    <w:p w:rsidR="00961A76" w:rsidRDefault="00961A76">
      <w:pPr>
        <w:pStyle w:val="ConsPlusNormal"/>
        <w:jc w:val="both"/>
      </w:pPr>
      <w:r>
        <w:t xml:space="preserve">(в ред. </w:t>
      </w:r>
      <w:hyperlink r:id="rId3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6) соискатель или учредитель (участник) соискателя, или лицо, выступающее в качестве единоличного исполнительного органа соискателя, ранее не допускал нарушение порядка и условий оказания поддержки или с даты признания соискателя совершившим нарушение порядка и условий оказания поддержки прошло не менее одного года до даты подачи заявки (за исключением случая более раннего устранения соискателем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соискателя совершившим такое нарушение прошло не менее трех лет до даты подачи заявки;</w:t>
      </w:r>
    </w:p>
    <w:p w:rsidR="00961A76" w:rsidRDefault="00961A76">
      <w:pPr>
        <w:pStyle w:val="ConsPlusNormal"/>
        <w:jc w:val="both"/>
      </w:pPr>
      <w:r>
        <w:t xml:space="preserve">(пп. 6 в ред. </w:t>
      </w:r>
      <w:hyperlink r:id="rId34">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7) соискатель включен в Единый реестр субъектов малого и среднего предпринимательства;</w:t>
      </w:r>
    </w:p>
    <w:p w:rsidR="00961A76" w:rsidRDefault="00961A76">
      <w:pPr>
        <w:pStyle w:val="ConsPlusNormal"/>
        <w:jc w:val="both"/>
      </w:pPr>
      <w:r>
        <w:t xml:space="preserve">(пп. 7 введен </w:t>
      </w:r>
      <w:hyperlink r:id="rId35">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 xml:space="preserve">8) у соискателя должна отсутствовать просроченная задолженность по возврату в окружной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w:t>
      </w:r>
      <w:r>
        <w:lastRenderedPageBreak/>
        <w:t>обязательствам перед Ненецким автономным округом;</w:t>
      </w:r>
    </w:p>
    <w:p w:rsidR="00961A76" w:rsidRDefault="00961A76">
      <w:pPr>
        <w:pStyle w:val="ConsPlusNormal"/>
        <w:jc w:val="both"/>
      </w:pPr>
      <w:r>
        <w:t xml:space="preserve">(пп. 8 введен </w:t>
      </w:r>
      <w:hyperlink r:id="rId36">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 xml:space="preserve">9) наличие у соискателя фактически произведенных с расчетного счета в безналичной форме и документально подтвержденных затрат, связанных с приобретением имущества для осуществления предпринимательской деятельности по приоритетным направлениям поддержки бизнеса, определенным Программой (датой фактически произведенных затрат является дата перечисления средств со счета участника отбора), соответствующих условиям предоставления субсидии, указанным в </w:t>
      </w:r>
      <w:hyperlink w:anchor="P88">
        <w:r>
          <w:rPr>
            <w:color w:val="0000FF"/>
          </w:rPr>
          <w:t>пункте 11</w:t>
        </w:r>
      </w:hyperlink>
      <w:r>
        <w:t xml:space="preserve"> настоящего Положения.</w:t>
      </w:r>
    </w:p>
    <w:p w:rsidR="00961A76" w:rsidRDefault="00961A76">
      <w:pPr>
        <w:pStyle w:val="ConsPlusNormal"/>
        <w:jc w:val="both"/>
      </w:pPr>
      <w:r>
        <w:t xml:space="preserve">(пп. 9 введен </w:t>
      </w:r>
      <w:hyperlink r:id="rId37">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bookmarkStart w:id="8" w:name="P119"/>
      <w:bookmarkEnd w:id="8"/>
      <w:r>
        <w:t>13. Имущество, затраты на приобретение которого заявлены к частичному возмещению за счет средств субсидии, должно соответствовать следующим требованиям:</w:t>
      </w:r>
    </w:p>
    <w:p w:rsidR="00961A76" w:rsidRDefault="00961A76">
      <w:pPr>
        <w:pStyle w:val="ConsPlusNormal"/>
        <w:spacing w:before="220"/>
        <w:ind w:firstLine="540"/>
        <w:jc w:val="both"/>
      </w:pPr>
      <w:r>
        <w:t>1) имущество используется в производственном процессе и (или) процессе оказания услуг и (или) выполнения работ;</w:t>
      </w:r>
    </w:p>
    <w:p w:rsidR="00961A76" w:rsidRDefault="00961A76">
      <w:pPr>
        <w:pStyle w:val="ConsPlusNormal"/>
        <w:spacing w:before="220"/>
        <w:ind w:firstLine="540"/>
        <w:jc w:val="both"/>
      </w:pPr>
      <w:r>
        <w:t>2) имущество должно быть новым, ранее не бывшим в употреблении;</w:t>
      </w:r>
    </w:p>
    <w:p w:rsidR="00961A76" w:rsidRDefault="00961A76">
      <w:pPr>
        <w:pStyle w:val="ConsPlusNormal"/>
        <w:spacing w:before="220"/>
        <w:ind w:firstLine="540"/>
        <w:jc w:val="both"/>
      </w:pPr>
      <w:r>
        <w:t>3) стоимость имущества составляет не менее 40 000 рублей за единицу;</w:t>
      </w:r>
    </w:p>
    <w:p w:rsidR="00961A76" w:rsidRDefault="00961A76">
      <w:pPr>
        <w:pStyle w:val="ConsPlusNormal"/>
        <w:spacing w:before="220"/>
        <w:ind w:firstLine="540"/>
        <w:jc w:val="both"/>
      </w:pPr>
      <w:r>
        <w:t>4) срок полезного использования имущества составляет более двух лет.</w:t>
      </w:r>
    </w:p>
    <w:p w:rsidR="00961A76" w:rsidRDefault="00961A76">
      <w:pPr>
        <w:pStyle w:val="ConsPlusNormal"/>
        <w:spacing w:before="220"/>
        <w:ind w:firstLine="540"/>
        <w:jc w:val="both"/>
      </w:pPr>
      <w:bookmarkStart w:id="9" w:name="P124"/>
      <w:bookmarkEnd w:id="9"/>
      <w:r>
        <w:t>14. Не подлежат возмещению затраты на:</w:t>
      </w:r>
    </w:p>
    <w:p w:rsidR="00961A76" w:rsidRDefault="00961A76">
      <w:pPr>
        <w:pStyle w:val="ConsPlusNormal"/>
        <w:spacing w:before="220"/>
        <w:ind w:firstLine="540"/>
        <w:jc w:val="both"/>
      </w:pPr>
      <w:r>
        <w:t>1) материалы (ресурсы), которые являются оборотными активами, потребляются в процессе производства и должны регулярно пополняться соискателем, в том числе расходные материалы;</w:t>
      </w:r>
    </w:p>
    <w:p w:rsidR="00961A76" w:rsidRDefault="00961A76">
      <w:pPr>
        <w:pStyle w:val="ConsPlusNormal"/>
        <w:spacing w:before="220"/>
        <w:ind w:firstLine="540"/>
        <w:jc w:val="both"/>
      </w:pPr>
      <w:r>
        <w:t>2) офисную мебель;</w:t>
      </w:r>
    </w:p>
    <w:p w:rsidR="00961A76" w:rsidRDefault="00961A76">
      <w:pPr>
        <w:pStyle w:val="ConsPlusNormal"/>
        <w:spacing w:before="220"/>
        <w:ind w:firstLine="540"/>
        <w:jc w:val="both"/>
      </w:pPr>
      <w:r>
        <w:t>3) транспортные средства, в том числе автомобили, снегоходы, квадроциклы, мотоциклы, лодочные моторы, лодки, катера и иные транспортные средства;</w:t>
      </w:r>
    </w:p>
    <w:p w:rsidR="00961A76" w:rsidRDefault="00961A76">
      <w:pPr>
        <w:pStyle w:val="ConsPlusNormal"/>
        <w:spacing w:before="220"/>
        <w:ind w:firstLine="540"/>
        <w:jc w:val="both"/>
      </w:pPr>
      <w:r>
        <w:t>4) недвижимое имущество;</w:t>
      </w:r>
    </w:p>
    <w:p w:rsidR="00961A76" w:rsidRDefault="00961A76">
      <w:pPr>
        <w:pStyle w:val="ConsPlusNormal"/>
        <w:spacing w:before="220"/>
        <w:ind w:firstLine="540"/>
        <w:jc w:val="both"/>
      </w:pPr>
      <w:r>
        <w:t>5) имущество для осуществления оптовой и (или) розничной торговли;</w:t>
      </w:r>
    </w:p>
    <w:p w:rsidR="00961A76" w:rsidRDefault="00961A76">
      <w:pPr>
        <w:pStyle w:val="ConsPlusNormal"/>
        <w:spacing w:before="220"/>
        <w:ind w:firstLine="540"/>
        <w:jc w:val="both"/>
      </w:pPr>
      <w:r>
        <w:t>6) имущество, используемое для предоставления услуг такси и автомобильного грузового транспорта;</w:t>
      </w:r>
    </w:p>
    <w:p w:rsidR="00961A76" w:rsidRDefault="00961A76">
      <w:pPr>
        <w:pStyle w:val="ConsPlusNormal"/>
        <w:spacing w:before="220"/>
        <w:ind w:firstLine="540"/>
        <w:jc w:val="both"/>
      </w:pPr>
      <w:r>
        <w:t>7) телефоны, смартфоны, телевизоры;</w:t>
      </w:r>
    </w:p>
    <w:p w:rsidR="00961A76" w:rsidRDefault="00961A76">
      <w:pPr>
        <w:pStyle w:val="ConsPlusNormal"/>
        <w:spacing w:before="220"/>
        <w:ind w:firstLine="540"/>
        <w:jc w:val="both"/>
      </w:pPr>
      <w:r>
        <w:t>8) монтаж и доставку имущества, комиссии банка (кредитной организации) при осуществлении банковских или иных переводов;</w:t>
      </w:r>
    </w:p>
    <w:p w:rsidR="00961A76" w:rsidRDefault="00961A76">
      <w:pPr>
        <w:pStyle w:val="ConsPlusNormal"/>
        <w:spacing w:before="220"/>
        <w:ind w:firstLine="540"/>
        <w:jc w:val="both"/>
      </w:pPr>
      <w:r>
        <w:t>9) имущество, приобретенное за счет средств федерального, окружного бюджета или бюджета муниципального образования Ненецкого автономного округа.</w:t>
      </w:r>
    </w:p>
    <w:p w:rsidR="00961A76" w:rsidRDefault="00961A76">
      <w:pPr>
        <w:pStyle w:val="ConsPlusNormal"/>
        <w:jc w:val="both"/>
      </w:pPr>
    </w:p>
    <w:p w:rsidR="00961A76" w:rsidRDefault="00961A76">
      <w:pPr>
        <w:pStyle w:val="ConsPlusTitle"/>
        <w:jc w:val="center"/>
        <w:outlineLvl w:val="1"/>
      </w:pPr>
      <w:r>
        <w:t>Раздел III</w:t>
      </w:r>
    </w:p>
    <w:p w:rsidR="00961A76" w:rsidRDefault="00961A76">
      <w:pPr>
        <w:pStyle w:val="ConsPlusTitle"/>
        <w:jc w:val="center"/>
      </w:pPr>
      <w:r>
        <w:t>Порядок проведения конкурса</w:t>
      </w:r>
    </w:p>
    <w:p w:rsidR="00961A76" w:rsidRDefault="00961A76">
      <w:pPr>
        <w:pStyle w:val="ConsPlusNormal"/>
        <w:jc w:val="both"/>
      </w:pPr>
    </w:p>
    <w:p w:rsidR="00961A76" w:rsidRDefault="00961A76">
      <w:pPr>
        <w:pStyle w:val="ConsPlusNormal"/>
        <w:ind w:firstLine="540"/>
        <w:jc w:val="both"/>
      </w:pPr>
      <w:r>
        <w:t>15. При проведении конкурса Департамент последовательно осуществляет следующие действия:</w:t>
      </w:r>
    </w:p>
    <w:p w:rsidR="00961A76" w:rsidRDefault="00961A76">
      <w:pPr>
        <w:pStyle w:val="ConsPlusNormal"/>
        <w:spacing w:before="220"/>
        <w:ind w:firstLine="540"/>
        <w:jc w:val="both"/>
      </w:pPr>
      <w:r>
        <w:t>1) издает распоряжение о проведении конкурса;</w:t>
      </w:r>
    </w:p>
    <w:p w:rsidR="00961A76" w:rsidRDefault="00961A76">
      <w:pPr>
        <w:pStyle w:val="ConsPlusNormal"/>
        <w:jc w:val="both"/>
      </w:pPr>
      <w:r>
        <w:t xml:space="preserve">(в ред. </w:t>
      </w:r>
      <w:hyperlink r:id="rId3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lastRenderedPageBreak/>
        <w:t>2) готовит и не позднее чем за 3 рабочих дня до даты начала приема заявок размещает на едином портале, на официальном сайте Департамента в информационно-телекоммуникационной сети "Интернет" (www.dfei.adm-nao.ru) объявление о проведении конкурса (далее - объявление), содержащее:</w:t>
      </w:r>
    </w:p>
    <w:p w:rsidR="00961A76" w:rsidRDefault="00961A76">
      <w:pPr>
        <w:pStyle w:val="ConsPlusNormal"/>
        <w:jc w:val="both"/>
      </w:pPr>
      <w:r>
        <w:t xml:space="preserve">(в ред. </w:t>
      </w:r>
      <w:hyperlink r:id="rId39">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сроки проведения конкурса;</w:t>
      </w:r>
    </w:p>
    <w:p w:rsidR="00961A76" w:rsidRDefault="00961A76">
      <w:pPr>
        <w:pStyle w:val="ConsPlusNormal"/>
        <w:jc w:val="both"/>
      </w:pPr>
      <w:r>
        <w:t xml:space="preserve">(в ред. </w:t>
      </w:r>
      <w:hyperlink r:id="rId40">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дату начала подачи заявок, которая не может быть ранее 1 апреля, или окончания приема заявок соискателей, которая не может быть ранее 30-го календарного дня, следующего за днем размещения объявления;</w:t>
      </w:r>
    </w:p>
    <w:p w:rsidR="00961A76" w:rsidRDefault="00961A76">
      <w:pPr>
        <w:pStyle w:val="ConsPlusNormal"/>
        <w:jc w:val="both"/>
      </w:pPr>
      <w:r>
        <w:t xml:space="preserve">(абзац введен </w:t>
      </w:r>
      <w:hyperlink r:id="rId41">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наименование, место нахождения, почтовый адрес, адрес электронной почты Департамента;</w:t>
      </w:r>
    </w:p>
    <w:p w:rsidR="00961A76" w:rsidRDefault="00961A76">
      <w:pPr>
        <w:pStyle w:val="ConsPlusNormal"/>
        <w:spacing w:before="220"/>
        <w:ind w:firstLine="540"/>
        <w:jc w:val="both"/>
      </w:pPr>
      <w:r>
        <w:t>цели предоставления субсидии, результат предоставления субсидии, показатели результативности;</w:t>
      </w:r>
    </w:p>
    <w:p w:rsidR="00961A76" w:rsidRDefault="00961A76">
      <w:pPr>
        <w:pStyle w:val="ConsPlusNormal"/>
        <w:spacing w:before="220"/>
        <w:ind w:firstLine="540"/>
        <w:jc w:val="both"/>
      </w:pPr>
      <w:r>
        <w:t>адрес официального сайта Департамента в информационно-телекоммуникационной сети "Интернет" (www.dfei.adm-nao.ru);</w:t>
      </w:r>
    </w:p>
    <w:p w:rsidR="00961A76" w:rsidRDefault="00961A76">
      <w:pPr>
        <w:pStyle w:val="ConsPlusNormal"/>
        <w:spacing w:before="220"/>
        <w:ind w:firstLine="540"/>
        <w:jc w:val="both"/>
      </w:pPr>
      <w:r>
        <w:t xml:space="preserve">установленные в </w:t>
      </w:r>
      <w:hyperlink w:anchor="P92">
        <w:r>
          <w:rPr>
            <w:color w:val="0000FF"/>
          </w:rPr>
          <w:t>пункте 12</w:t>
        </w:r>
      </w:hyperlink>
      <w:r>
        <w:t xml:space="preserve"> настоящего Положения требования к соискателям и перечень документов, представляемых соискателями для подтверждения их соответствия указанным требованиям, установленный в </w:t>
      </w:r>
      <w:hyperlink w:anchor="P174">
        <w:r>
          <w:rPr>
            <w:color w:val="0000FF"/>
          </w:rPr>
          <w:t>пункте 16</w:t>
        </w:r>
      </w:hyperlink>
      <w:r>
        <w:t xml:space="preserve"> настоящего Положения;</w:t>
      </w:r>
    </w:p>
    <w:p w:rsidR="00961A76" w:rsidRDefault="00961A76">
      <w:pPr>
        <w:pStyle w:val="ConsPlusNormal"/>
        <w:jc w:val="both"/>
      </w:pPr>
      <w:r>
        <w:t xml:space="preserve">(в ред. </w:t>
      </w:r>
      <w:hyperlink r:id="rId42">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порядок подачи заявок и установленные настоящим Положением требования, предъявляемые к форме и содержанию заявок;</w:t>
      </w:r>
    </w:p>
    <w:p w:rsidR="00961A76" w:rsidRDefault="00961A76">
      <w:pPr>
        <w:pStyle w:val="ConsPlusNormal"/>
        <w:spacing w:before="220"/>
        <w:ind w:firstLine="540"/>
        <w:jc w:val="both"/>
      </w:pPr>
      <w:r>
        <w:t>порядок отзыва заявок соискателями, порядок возврата заявок соискателям, содержащий в том числе основания для возврата заявок, порядок внесения изменений в заявки;</w:t>
      </w:r>
    </w:p>
    <w:p w:rsidR="00961A76" w:rsidRDefault="00961A76">
      <w:pPr>
        <w:pStyle w:val="ConsPlusNormal"/>
        <w:spacing w:before="220"/>
        <w:ind w:firstLine="540"/>
        <w:jc w:val="both"/>
      </w:pPr>
      <w:r>
        <w:t>правила рассмотрения и оценки заявок;</w:t>
      </w:r>
    </w:p>
    <w:p w:rsidR="00961A76" w:rsidRDefault="00961A76">
      <w:pPr>
        <w:pStyle w:val="ConsPlusNormal"/>
        <w:spacing w:before="220"/>
        <w:ind w:firstLine="540"/>
        <w:jc w:val="both"/>
      </w:pPr>
      <w:r>
        <w:t>порядок представления соискателям разъяснений положений объявления, даты начала и окончания срока их представления;</w:t>
      </w:r>
    </w:p>
    <w:p w:rsidR="00961A76" w:rsidRDefault="00961A76">
      <w:pPr>
        <w:pStyle w:val="ConsPlusNormal"/>
        <w:jc w:val="both"/>
      </w:pPr>
      <w:r>
        <w:t xml:space="preserve">(в ред. </w:t>
      </w:r>
      <w:hyperlink r:id="rId4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срок, в течение которого победители конкурса должны подписать Соглашение;</w:t>
      </w:r>
    </w:p>
    <w:p w:rsidR="00961A76" w:rsidRDefault="00961A76">
      <w:pPr>
        <w:pStyle w:val="ConsPlusNormal"/>
        <w:jc w:val="both"/>
      </w:pPr>
      <w:r>
        <w:t xml:space="preserve">(в ред. </w:t>
      </w:r>
      <w:hyperlink r:id="rId44">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установленные настоящим Положением условия признания победителя конкурса уклонившимся от заключения Соглашения;</w:t>
      </w:r>
    </w:p>
    <w:p w:rsidR="00961A76" w:rsidRDefault="00961A76">
      <w:pPr>
        <w:pStyle w:val="ConsPlusNormal"/>
        <w:spacing w:before="220"/>
        <w:ind w:firstLine="540"/>
        <w:jc w:val="both"/>
      </w:pPr>
      <w:r>
        <w:t>дата размещения результата конкурса на едином портале и на официальном сайте Департамента в информационно-телекоммуникационной сети "Интернет" http://www.dfei.adm-nao.ru, которая не может быть позднее 14-го календарного дня, следующего за днем определения победителя конкурса;</w:t>
      </w:r>
    </w:p>
    <w:p w:rsidR="00961A76" w:rsidRDefault="00961A76">
      <w:pPr>
        <w:pStyle w:val="ConsPlusNormal"/>
        <w:jc w:val="both"/>
      </w:pPr>
      <w:r>
        <w:t xml:space="preserve">(в ред. </w:t>
      </w:r>
      <w:hyperlink r:id="rId45">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3) утратил силу. - </w:t>
      </w:r>
      <w:hyperlink r:id="rId46">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r>
        <w:t xml:space="preserve">4) издает распоряжение о составе комиссии по конкурсному отбору субъектов МСП для предоставления субсидий (далее - Комиссия), действующей на постоянной основе. Комиссия формируется из представителей исполнительных органов Ненецкого автономного округа, </w:t>
      </w:r>
      <w:r>
        <w:lastRenderedPageBreak/>
        <w:t>общественных организаций и организаций инфраструктуры поддержки малого и среднего предпринимательства, общественных объединений субъектов МСП Ненецкого автономного округа;</w:t>
      </w:r>
    </w:p>
    <w:p w:rsidR="00961A76" w:rsidRDefault="00961A76">
      <w:pPr>
        <w:pStyle w:val="ConsPlusNormal"/>
        <w:jc w:val="both"/>
      </w:pPr>
      <w:r>
        <w:t xml:space="preserve">(в ред. </w:t>
      </w:r>
      <w:hyperlink r:id="rId47">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5) осуществляет прием и регистрацию заявок;</w:t>
      </w:r>
    </w:p>
    <w:p w:rsidR="00961A76" w:rsidRDefault="00961A76">
      <w:pPr>
        <w:pStyle w:val="ConsPlusNormal"/>
        <w:spacing w:before="220"/>
        <w:ind w:firstLine="540"/>
        <w:jc w:val="both"/>
      </w:pPr>
      <w:r>
        <w:t>6) в течение 10 рабочих дней со дня окончания приема заявок:</w:t>
      </w:r>
    </w:p>
    <w:p w:rsidR="00961A76" w:rsidRDefault="00961A76">
      <w:pPr>
        <w:pStyle w:val="ConsPlusNormal"/>
        <w:spacing w:before="220"/>
        <w:ind w:firstLine="540"/>
        <w:jc w:val="both"/>
      </w:pPr>
      <w:r>
        <w:t xml:space="preserve">оценивает заявки по количественным критериям согласно </w:t>
      </w:r>
      <w:hyperlink w:anchor="P362">
        <w:r>
          <w:rPr>
            <w:color w:val="0000FF"/>
          </w:rPr>
          <w:t>Методике</w:t>
        </w:r>
      </w:hyperlink>
      <w:r>
        <w:t xml:space="preserve"> оценки заявок по количественным критериям, установленной в Приложении 1 к настоящему Положению;</w:t>
      </w:r>
    </w:p>
    <w:p w:rsidR="00961A76" w:rsidRDefault="00961A76">
      <w:pPr>
        <w:pStyle w:val="ConsPlusNormal"/>
        <w:spacing w:before="220"/>
        <w:ind w:firstLine="540"/>
        <w:jc w:val="both"/>
      </w:pPr>
      <w:r>
        <w:t>в случае если соискатель осуществляет предпринимательскую деятельность на территории муниципального образования "Городской округ "Город Нарьян-Мар" или муниципального образования "Городское поселение "Рабочий поселок Искателей", организует выезд уполномоченных лиц на место осуществления соискателем предпринимательской деятельности с целью осмотра имущества, затраты на приобретение которого представлены к возмещению в соответствии с настоящим Положением;</w:t>
      </w:r>
    </w:p>
    <w:p w:rsidR="00961A76" w:rsidRDefault="00961A76">
      <w:pPr>
        <w:pStyle w:val="ConsPlusNormal"/>
        <w:spacing w:before="220"/>
        <w:ind w:firstLine="540"/>
        <w:jc w:val="both"/>
      </w:pPr>
      <w:r>
        <w:t xml:space="preserve">в случае, указанном в </w:t>
      </w:r>
      <w:hyperlink w:anchor="P85">
        <w:r>
          <w:rPr>
            <w:color w:val="0000FF"/>
          </w:rPr>
          <w:t>абзаце восьмом пункта 9</w:t>
        </w:r>
      </w:hyperlink>
      <w:r>
        <w:t xml:space="preserve"> настоящего Положения, проводит анализ цен на имущество с представлением Комиссии результатов такого анализа;</w:t>
      </w:r>
    </w:p>
    <w:p w:rsidR="00961A76" w:rsidRDefault="00961A76">
      <w:pPr>
        <w:pStyle w:val="ConsPlusNormal"/>
        <w:spacing w:before="220"/>
        <w:ind w:firstLine="540"/>
        <w:jc w:val="both"/>
      </w:pPr>
      <w:r>
        <w:t xml:space="preserve">осуществляет действия, предусмотренные </w:t>
      </w:r>
      <w:hyperlink w:anchor="P205">
        <w:r>
          <w:rPr>
            <w:color w:val="0000FF"/>
          </w:rPr>
          <w:t>пунктами 21</w:t>
        </w:r>
      </w:hyperlink>
      <w:r>
        <w:t xml:space="preserve"> и </w:t>
      </w:r>
      <w:hyperlink w:anchor="P207">
        <w:r>
          <w:rPr>
            <w:color w:val="0000FF"/>
          </w:rPr>
          <w:t>22</w:t>
        </w:r>
      </w:hyperlink>
      <w:r>
        <w:t xml:space="preserve"> настоящего Положения;</w:t>
      </w:r>
    </w:p>
    <w:p w:rsidR="00961A76" w:rsidRDefault="00961A76">
      <w:pPr>
        <w:pStyle w:val="ConsPlusNormal"/>
        <w:spacing w:before="220"/>
        <w:ind w:firstLine="540"/>
        <w:jc w:val="both"/>
      </w:pPr>
      <w:r>
        <w:t>готовит материалы к заседанию Комиссии;</w:t>
      </w:r>
    </w:p>
    <w:p w:rsidR="00961A76" w:rsidRDefault="00961A76">
      <w:pPr>
        <w:pStyle w:val="ConsPlusNormal"/>
        <w:spacing w:before="220"/>
        <w:ind w:firstLine="540"/>
        <w:jc w:val="both"/>
      </w:pPr>
      <w:r>
        <w:t>организует проведение заседания Комиссии;</w:t>
      </w:r>
    </w:p>
    <w:p w:rsidR="00961A76" w:rsidRDefault="00961A76">
      <w:pPr>
        <w:pStyle w:val="ConsPlusNormal"/>
        <w:spacing w:before="220"/>
        <w:ind w:firstLine="540"/>
        <w:jc w:val="both"/>
      </w:pPr>
      <w:r>
        <w:t>оповещает членов Комиссии о дате, времени и месте проведения заседания Комиссии.</w:t>
      </w:r>
    </w:p>
    <w:p w:rsidR="00961A76" w:rsidRDefault="00961A76">
      <w:pPr>
        <w:pStyle w:val="ConsPlusNormal"/>
        <w:spacing w:before="220"/>
        <w:ind w:firstLine="540"/>
        <w:jc w:val="both"/>
      </w:pPr>
      <w:bookmarkStart w:id="10" w:name="P174"/>
      <w:bookmarkEnd w:id="10"/>
      <w:r>
        <w:t>16. Соискатель в установленный в объявлении срок и в установленном настоящим Положением порядке представляет в Департамент заявку, содержащую:</w:t>
      </w:r>
    </w:p>
    <w:p w:rsidR="00961A76" w:rsidRDefault="00961A76">
      <w:pPr>
        <w:pStyle w:val="ConsPlusNormal"/>
        <w:jc w:val="both"/>
      </w:pPr>
      <w:r>
        <w:t xml:space="preserve">(в ред. </w:t>
      </w:r>
      <w:hyperlink r:id="rId4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1) </w:t>
      </w:r>
      <w:hyperlink w:anchor="P451">
        <w:r>
          <w:rPr>
            <w:color w:val="0000FF"/>
          </w:rPr>
          <w:t>заявление</w:t>
        </w:r>
      </w:hyperlink>
      <w:r>
        <w:t xml:space="preserve"> об участии в конкурсе по предоставлению субсидий по форме согласно Приложению 2 к настоящему Положению;</w:t>
      </w:r>
    </w:p>
    <w:p w:rsidR="00961A76" w:rsidRDefault="00961A76">
      <w:pPr>
        <w:pStyle w:val="ConsPlusNormal"/>
        <w:spacing w:before="220"/>
        <w:ind w:firstLine="540"/>
        <w:jc w:val="both"/>
      </w:pPr>
      <w:r>
        <w:t>2) справку о размере среднемесячной заработной платы работников (в расчете на одного штатного работника) за шесть месяцев, предшествующих подаче заявки, либо за фактическое время деятельности, если с даты регистрации субъекта МСП до даты подачи заявки прошло менее шести месяцев (при наличии работников). В случае трудоустройства персонала на неполный рабочий день дополнительно в представленной справке соискатель указывает прогнозируемый расчет среднемесячной заработной платы работников при условии занятости на полный рабочий день;</w:t>
      </w:r>
    </w:p>
    <w:p w:rsidR="00961A76" w:rsidRDefault="00961A76">
      <w:pPr>
        <w:pStyle w:val="ConsPlusNormal"/>
        <w:spacing w:before="220"/>
        <w:ind w:firstLine="540"/>
        <w:jc w:val="both"/>
      </w:pPr>
      <w:r>
        <w:t>3) копию налоговой декларации за календарный год, предшествующий году подачи заявки (при наличии);</w:t>
      </w:r>
    </w:p>
    <w:p w:rsidR="00961A76" w:rsidRDefault="00961A76">
      <w:pPr>
        <w:pStyle w:val="ConsPlusNormal"/>
        <w:spacing w:before="220"/>
        <w:ind w:firstLine="540"/>
        <w:jc w:val="both"/>
      </w:pPr>
      <w:r>
        <w:t xml:space="preserve">4)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49">
        <w:r>
          <w:rPr>
            <w:color w:val="0000FF"/>
          </w:rPr>
          <w:t>законом</w:t>
        </w:r>
      </w:hyperlink>
      <w:r>
        <w:t xml:space="preserve"> N 209-ФЗ, по форме согласно Приложению 3 к настоящему Положению (к вновь созданным юридическим лицам и вновь зарегистрированным индивидуальным предпринимателям относятся юридические лица и индивидуальные предприниматели, имеющие отметку "вновь созданный" в Едином реестре субъектов малого и среднего предпринимательства на дату подачи заявки);</w:t>
      </w:r>
    </w:p>
    <w:p w:rsidR="00961A76" w:rsidRDefault="00961A76">
      <w:pPr>
        <w:pStyle w:val="ConsPlusNormal"/>
        <w:jc w:val="both"/>
      </w:pPr>
      <w:r>
        <w:t xml:space="preserve">(пп. 4 в ред. </w:t>
      </w:r>
      <w:hyperlink r:id="rId50">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lastRenderedPageBreak/>
        <w:t>5) документы, подтверждающие осуществление предпринимательской деятельности на территории Ненецкого автономного округа по приоритетным направлениям поддержки бизнеса, определенным Программой, и уплату налогов в консолидированный бюджет Ненецкого автономного округа (копии платежных поручений по оплате налоговых, иных обязательных платежей в бюджетную систему Российской Федерации 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ОКТМО, относящемуся к муниципальным образованиям Ненецкого автономного округа, или копию уведомления (свидетельства) о постановке на учет в налоговом органе, или копию уведомления об исчисленных суммах налогов, авансовых платежей по налогам, сборов, страховых взносов по форме, утвержденной приказом Федеральной налоговой службы от 02.11.2022 N ЕД-7-8/1047@ (форма по КНД 1110355));</w:t>
      </w:r>
    </w:p>
    <w:p w:rsidR="00961A76" w:rsidRDefault="00961A76">
      <w:pPr>
        <w:pStyle w:val="ConsPlusNormal"/>
        <w:jc w:val="both"/>
      </w:pPr>
      <w:r>
        <w:t xml:space="preserve">(пп. 5 в ред. </w:t>
      </w:r>
      <w:hyperlink r:id="rId51">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6) утратил силу. - </w:t>
      </w:r>
      <w:hyperlink r:id="rId52">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r>
        <w:t>7) копию расчета по страховым взносам по форме, утвержденной приказом Федеральной налоговой службы, за год, предшествующий году подачи заявки, с отметкой налогового органа о принятии расчета (в случае, если субъект МСП зарегистрирован не в текущем году) или за квартал, предшествующий кварталу подачи заявки, с отметкой налогового органа о принятии расчета (в случае, если субъект МСП зарегистрирован в текущем году) (при наличии);</w:t>
      </w:r>
    </w:p>
    <w:p w:rsidR="00961A76" w:rsidRDefault="00961A76">
      <w:pPr>
        <w:pStyle w:val="ConsPlusNormal"/>
        <w:jc w:val="both"/>
      </w:pPr>
      <w:r>
        <w:t xml:space="preserve">(пп. 7 в ред. </w:t>
      </w:r>
      <w:hyperlink r:id="rId5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8) копии документов, подтверждающих фактически произведенные затраты по приобретению имущества (договоров, счетов, платежных поручений, счетов-фактур, товарных накладных, акта приема-передачи и другое);</w:t>
      </w:r>
    </w:p>
    <w:p w:rsidR="00961A76" w:rsidRDefault="00961A76">
      <w:pPr>
        <w:pStyle w:val="ConsPlusNormal"/>
        <w:spacing w:before="220"/>
        <w:ind w:firstLine="540"/>
        <w:jc w:val="both"/>
      </w:pPr>
      <w:r>
        <w:t xml:space="preserve">9) Технико-экономическое </w:t>
      </w:r>
      <w:hyperlink w:anchor="P578">
        <w:r>
          <w:rPr>
            <w:color w:val="0000FF"/>
          </w:rPr>
          <w:t>обоснование</w:t>
        </w:r>
      </w:hyperlink>
      <w:r>
        <w:t xml:space="preserve"> приобретения имущества по форме согласно Приложению 4 к настоящему Положению;</w:t>
      </w:r>
    </w:p>
    <w:p w:rsidR="00961A76" w:rsidRDefault="00961A76">
      <w:pPr>
        <w:pStyle w:val="ConsPlusNormal"/>
        <w:spacing w:before="220"/>
        <w:ind w:firstLine="540"/>
        <w:jc w:val="both"/>
      </w:pPr>
      <w:r>
        <w:t>10) копию документа, подтверждающего отнесение поставщика к производителю, или дилеру, или субдилеру, или дистрибьютору имущества (в случае приобретения имущества у соответствующего поставщика);</w:t>
      </w:r>
    </w:p>
    <w:p w:rsidR="00961A76" w:rsidRDefault="00961A76">
      <w:pPr>
        <w:pStyle w:val="ConsPlusNormal"/>
        <w:spacing w:before="220"/>
        <w:ind w:firstLine="540"/>
        <w:jc w:val="both"/>
      </w:pPr>
      <w:r>
        <w:t>11) фотоматериалы, подтверждающие наличие оборудования в распоряжении соискателя (за исключением соискателей, осуществляющих предпринимательскую деятельность на территории муниципального образования "Городской округ "Город Нарьян-Мар" или муниципального образования "Городское поселение "Рабочий поселок Искателей");</w:t>
      </w:r>
    </w:p>
    <w:p w:rsidR="00961A76" w:rsidRDefault="00961A76">
      <w:pPr>
        <w:pStyle w:val="ConsPlusNormal"/>
        <w:spacing w:before="220"/>
        <w:ind w:firstLine="540"/>
        <w:jc w:val="both"/>
      </w:pPr>
      <w:r>
        <w:t>12) иные дополнительные материалы и документы (таблицы, письма, буклеты и т.д.), касающиеся приобретенного имущества (по инициативе соискателя).</w:t>
      </w:r>
    </w:p>
    <w:p w:rsidR="00961A76" w:rsidRDefault="00961A76">
      <w:pPr>
        <w:pStyle w:val="ConsPlusNormal"/>
        <w:spacing w:before="220"/>
        <w:ind w:firstLine="540"/>
        <w:jc w:val="both"/>
      </w:pPr>
      <w:r>
        <w:t>17. Копии документов соискателя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rsidR="00961A76" w:rsidRDefault="00961A76">
      <w:pPr>
        <w:pStyle w:val="ConsPlusNormal"/>
        <w:jc w:val="both"/>
      </w:pPr>
      <w:r>
        <w:t xml:space="preserve">(в ред. </w:t>
      </w:r>
      <w:hyperlink r:id="rId54">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Копии документов, представленные с предъявлением подлинника, заверяются специалистом Департамента, осуществляющим прием документов.</w:t>
      </w:r>
    </w:p>
    <w:p w:rsidR="00961A76" w:rsidRDefault="00961A76">
      <w:pPr>
        <w:pStyle w:val="ConsPlusNormal"/>
        <w:spacing w:before="220"/>
        <w:ind w:firstLine="540"/>
        <w:jc w:val="both"/>
      </w:pPr>
      <w:r>
        <w:t>Соискатель несет ответственность за достоверность представляемых сведений (документов).</w:t>
      </w:r>
    </w:p>
    <w:p w:rsidR="00961A76" w:rsidRDefault="00961A76">
      <w:pPr>
        <w:pStyle w:val="ConsPlusNormal"/>
        <w:jc w:val="both"/>
      </w:pPr>
      <w:r>
        <w:t xml:space="preserve">(в ред. </w:t>
      </w:r>
      <w:hyperlink r:id="rId55">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18. Документы, указанные в </w:t>
      </w:r>
      <w:hyperlink w:anchor="P174">
        <w:r>
          <w:rPr>
            <w:color w:val="0000FF"/>
          </w:rPr>
          <w:t>пункте 16</w:t>
        </w:r>
      </w:hyperlink>
      <w:r>
        <w:t xml:space="preserve"> настоящего Положения, представляются в Департамент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w:t>
      </w:r>
      <w:r>
        <w:lastRenderedPageBreak/>
        <w:t>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961A76" w:rsidRDefault="00961A76">
      <w:pPr>
        <w:pStyle w:val="ConsPlusNormal"/>
        <w:jc w:val="both"/>
      </w:pPr>
      <w:r>
        <w:t xml:space="preserve">(в ред. </w:t>
      </w:r>
      <w:hyperlink r:id="rId56">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Заявка может быть представлена представителем соискателя. В этом случае представитель соискателя дополнительно представляет копию документа, удостоверяющего личность и копию доверенности, удостоверенной надлежащим образом, выданной на его имя.</w:t>
      </w:r>
    </w:p>
    <w:p w:rsidR="00961A76" w:rsidRDefault="00961A76">
      <w:pPr>
        <w:pStyle w:val="ConsPlusNormal"/>
        <w:spacing w:before="220"/>
        <w:ind w:firstLine="540"/>
        <w:jc w:val="both"/>
      </w:pPr>
      <w:r>
        <w:t>19. Соискатель имеет право представить на конкурс только одну заявку. При подаче одним соискателем нескольких заявок в конкурсе участвует заявка, зарегистрированная первой.</w:t>
      </w:r>
    </w:p>
    <w:p w:rsidR="00961A76" w:rsidRDefault="00961A76">
      <w:pPr>
        <w:pStyle w:val="ConsPlusNormal"/>
        <w:spacing w:before="220"/>
        <w:ind w:firstLine="540"/>
        <w:jc w:val="both"/>
      </w:pPr>
      <w:r>
        <w:t>Расходы соискателя на подготовку документов для участия в конкурсе не подлежат возмещению Департаментом.</w:t>
      </w:r>
    </w:p>
    <w:p w:rsidR="00961A76" w:rsidRDefault="00961A76">
      <w:pPr>
        <w:pStyle w:val="ConsPlusNormal"/>
        <w:spacing w:before="220"/>
        <w:ind w:firstLine="540"/>
        <w:jc w:val="both"/>
      </w:pPr>
      <w:r>
        <w:t>20. Соискатель вправе отозвать или внести изменения в свою заявку в любое время до истечения срока приема заявок.</w:t>
      </w:r>
    </w:p>
    <w:p w:rsidR="00961A76" w:rsidRDefault="00961A76">
      <w:pPr>
        <w:pStyle w:val="ConsPlusNormal"/>
        <w:spacing w:before="220"/>
        <w:ind w:firstLine="540"/>
        <w:jc w:val="both"/>
      </w:pPr>
      <w:r>
        <w:t>Отзыв заявки соискателем осуществляется путем направления в адрес Департамента письменного уведомления участника отбора об отзыве заявки, составленного в свободной форме, с указанием наименования участника отбора, даты подачи заявки, почтового адреса для возврата заявки. Возврат заявки осуществляется в течение 5 рабочих дней со дня поступления письменного обращения участника отбора об отзыве заявки на указанный участником отбора почтовый адрес или в случае его явки лично под подпись.</w:t>
      </w:r>
    </w:p>
    <w:p w:rsidR="00961A76" w:rsidRDefault="00961A76">
      <w:pPr>
        <w:pStyle w:val="ConsPlusNormal"/>
        <w:spacing w:before="220"/>
        <w:ind w:firstLine="540"/>
        <w:jc w:val="both"/>
      </w:pPr>
      <w:r>
        <w:t>Внесение изменений в заявку осуществляется путем подачи в Департамент письменного уведомления,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документы. При этом, дата поступления заявки участника отбора устанавливается в соответствии с датой поступления изменений в заявку.</w:t>
      </w:r>
    </w:p>
    <w:p w:rsidR="00961A76" w:rsidRDefault="00961A76">
      <w:pPr>
        <w:pStyle w:val="ConsPlusNormal"/>
        <w:jc w:val="both"/>
      </w:pPr>
      <w:r>
        <w:t xml:space="preserve">(п. 20 в ред. </w:t>
      </w:r>
      <w:hyperlink r:id="rId57">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bookmarkStart w:id="11" w:name="P205"/>
      <w:bookmarkEnd w:id="11"/>
      <w:r>
        <w:t xml:space="preserve">21. Департамент самостоятельно запрашивает сведения о соответствии соискателя требованиям, предусмотренным </w:t>
      </w:r>
      <w:hyperlink w:anchor="P92">
        <w:r>
          <w:rPr>
            <w:color w:val="0000FF"/>
          </w:rPr>
          <w:t>пунктом 12</w:t>
        </w:r>
      </w:hyperlink>
      <w:r>
        <w:t xml:space="preserve"> настоящего Положения, за исключением </w:t>
      </w:r>
      <w:hyperlink w:anchor="P60">
        <w:r>
          <w:rPr>
            <w:color w:val="0000FF"/>
          </w:rPr>
          <w:t>подпунктов 4</w:t>
        </w:r>
      </w:hyperlink>
      <w:r>
        <w:t xml:space="preserve">, </w:t>
      </w:r>
      <w:hyperlink w:anchor="P61">
        <w:r>
          <w:rPr>
            <w:color w:val="0000FF"/>
          </w:rPr>
          <w:t>5</w:t>
        </w:r>
      </w:hyperlink>
      <w:r>
        <w:t xml:space="preserve"> и </w:t>
      </w:r>
      <w:hyperlink w:anchor="P78">
        <w:r>
          <w:rPr>
            <w:color w:val="0000FF"/>
          </w:rPr>
          <w:t>9</w:t>
        </w:r>
      </w:hyperlink>
      <w:r>
        <w:t>.</w:t>
      </w:r>
    </w:p>
    <w:p w:rsidR="00961A76" w:rsidRDefault="00961A76">
      <w:pPr>
        <w:pStyle w:val="ConsPlusNormal"/>
        <w:jc w:val="both"/>
      </w:pPr>
      <w:r>
        <w:t xml:space="preserve">(п. 21 в ред. </w:t>
      </w:r>
      <w:hyperlink r:id="rId5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bookmarkStart w:id="12" w:name="P207"/>
      <w:bookmarkEnd w:id="12"/>
      <w:r>
        <w:t xml:space="preserve">22. Секретарь Комиссии формирует </w:t>
      </w:r>
      <w:hyperlink w:anchor="P690">
        <w:r>
          <w:rPr>
            <w:color w:val="0000FF"/>
          </w:rPr>
          <w:t>Реестр</w:t>
        </w:r>
      </w:hyperlink>
      <w:r>
        <w:t xml:space="preserve"> заявок на участие в конкурсе по предоставлению субсидий по форме согласно Приложению 5 к настоящему Положению, исходя из даты регистрации заявок.</w:t>
      </w:r>
    </w:p>
    <w:p w:rsidR="00961A76" w:rsidRDefault="00961A76">
      <w:pPr>
        <w:pStyle w:val="ConsPlusNormal"/>
        <w:spacing w:before="220"/>
        <w:ind w:firstLine="540"/>
        <w:jc w:val="both"/>
      </w:pPr>
      <w:r>
        <w:t>23. Комиссия оценивает заявки в два этапа.</w:t>
      </w:r>
    </w:p>
    <w:p w:rsidR="00961A76" w:rsidRDefault="00961A76">
      <w:pPr>
        <w:pStyle w:val="ConsPlusNormal"/>
        <w:spacing w:before="220"/>
        <w:ind w:firstLine="540"/>
        <w:jc w:val="both"/>
      </w:pPr>
      <w:r>
        <w:t>На первом этапе Комиссия проводит проверку соискателей и их заявок на соответствие условиям предоставления субсидий и требованиям, установленным настоящим Положением.</w:t>
      </w:r>
    </w:p>
    <w:p w:rsidR="00961A76" w:rsidRDefault="00961A76">
      <w:pPr>
        <w:pStyle w:val="ConsPlusNormal"/>
        <w:spacing w:before="220"/>
        <w:ind w:firstLine="540"/>
        <w:jc w:val="both"/>
      </w:pPr>
      <w:r>
        <w:t xml:space="preserve">Соискатели, которые либо заявки которых не соответствуют условиям предоставления субсидий и требованиям, установленным настоящим Положением, не допускаются ко второму этапу. В отношении таких соискателей Комиссия принимает решение об отклонении заявки по основаниям, предусмотренным </w:t>
      </w:r>
      <w:hyperlink w:anchor="P244">
        <w:r>
          <w:rPr>
            <w:color w:val="0000FF"/>
          </w:rPr>
          <w:t>пунктом 32</w:t>
        </w:r>
      </w:hyperlink>
      <w:r>
        <w:t xml:space="preserve"> настоящего Положения.</w:t>
      </w:r>
    </w:p>
    <w:p w:rsidR="00961A76" w:rsidRDefault="00961A76">
      <w:pPr>
        <w:pStyle w:val="ConsPlusNormal"/>
        <w:spacing w:before="220"/>
        <w:ind w:firstLine="540"/>
        <w:jc w:val="both"/>
      </w:pPr>
      <w:r>
        <w:t>Соискатели, которые либо заявки которых соответствуют условиям предоставления субсидий и требованиям, установленным настоящим Положением, допускаются ко второму этапу.</w:t>
      </w:r>
    </w:p>
    <w:p w:rsidR="00961A76" w:rsidRDefault="00961A76">
      <w:pPr>
        <w:pStyle w:val="ConsPlusNormal"/>
        <w:spacing w:before="220"/>
        <w:ind w:firstLine="540"/>
        <w:jc w:val="both"/>
      </w:pPr>
      <w:r>
        <w:lastRenderedPageBreak/>
        <w:t xml:space="preserve">На втором этапе членами Комиссии проводится обсуждение каждой заявки, после которого каждый член Комиссии вносит оценку заявки по качественным критериям в </w:t>
      </w:r>
      <w:hyperlink w:anchor="P739">
        <w:r>
          <w:rPr>
            <w:color w:val="0000FF"/>
          </w:rPr>
          <w:t>Лист</w:t>
        </w:r>
      </w:hyperlink>
      <w:r>
        <w:t xml:space="preserve"> оценки заявок, оформленный согласно Приложению 6 к настоящему Положению. </w:t>
      </w:r>
      <w:hyperlink w:anchor="P776">
        <w:r>
          <w:rPr>
            <w:color w:val="0000FF"/>
          </w:rPr>
          <w:t>Оценка</w:t>
        </w:r>
      </w:hyperlink>
      <w:r>
        <w:t xml:space="preserve"> заявки по качественным критериям осуществляется по каждому критерию в соответствии с Приложением 7 к настоящему Положению.</w:t>
      </w:r>
    </w:p>
    <w:p w:rsidR="00961A76" w:rsidRDefault="00961A76">
      <w:pPr>
        <w:pStyle w:val="ConsPlusNormal"/>
        <w:spacing w:before="220"/>
        <w:ind w:firstLine="540"/>
        <w:jc w:val="both"/>
      </w:pPr>
      <w:r>
        <w:t>24. После оценки заявок членами Комиссии секретарь Комиссии:</w:t>
      </w:r>
    </w:p>
    <w:p w:rsidR="00961A76" w:rsidRDefault="00961A76">
      <w:pPr>
        <w:pStyle w:val="ConsPlusNormal"/>
        <w:spacing w:before="220"/>
        <w:ind w:firstLine="540"/>
        <w:jc w:val="both"/>
      </w:pPr>
      <w:r>
        <w:t>1) определяет среднее значение оценки каждой заявки по качественным критериям, рассчитываемое как отношение суммы всех оценок, выставленных членами Комиссии, к числу членов Комиссии, оценивающих заявку;</w:t>
      </w:r>
    </w:p>
    <w:p w:rsidR="00961A76" w:rsidRDefault="00961A76">
      <w:pPr>
        <w:pStyle w:val="ConsPlusNormal"/>
        <w:spacing w:before="220"/>
        <w:ind w:firstLine="540"/>
        <w:jc w:val="both"/>
      </w:pPr>
      <w:r>
        <w:t xml:space="preserve">2) по каждой заявке вносит оценку по количественным критериям и среднее значение оценки по качественным критериям в </w:t>
      </w:r>
      <w:hyperlink w:anchor="P826">
        <w:r>
          <w:rPr>
            <w:color w:val="0000FF"/>
          </w:rPr>
          <w:t>Лист</w:t>
        </w:r>
      </w:hyperlink>
      <w:r>
        <w:t xml:space="preserve"> рейтинговой оценки заявок, оформленный согласно Приложению 8 к настоящему Положению;</w:t>
      </w:r>
    </w:p>
    <w:p w:rsidR="00961A76" w:rsidRDefault="00961A76">
      <w:pPr>
        <w:pStyle w:val="ConsPlusNormal"/>
        <w:spacing w:before="220"/>
        <w:ind w:firstLine="540"/>
        <w:jc w:val="both"/>
      </w:pPr>
      <w:r>
        <w:t>3) осуществляет подсчет рейтинговой оценки каждой заявки путем суммирования оценки по количественным критериям и среднего значения оценки по качественным критериям;</w:t>
      </w:r>
    </w:p>
    <w:p w:rsidR="00961A76" w:rsidRDefault="00961A76">
      <w:pPr>
        <w:pStyle w:val="ConsPlusNormal"/>
        <w:spacing w:before="220"/>
        <w:ind w:firstLine="540"/>
        <w:jc w:val="both"/>
      </w:pPr>
      <w:r>
        <w:t>4) присваивает заявкам порядковые номера, начиная от большей рейтинговой оценки к меньшей.</w:t>
      </w:r>
    </w:p>
    <w:p w:rsidR="00961A76" w:rsidRDefault="00961A76">
      <w:pPr>
        <w:pStyle w:val="ConsPlusNormal"/>
        <w:spacing w:before="220"/>
        <w:ind w:firstLine="540"/>
        <w:jc w:val="both"/>
      </w:pPr>
      <w:r>
        <w:t>25. Победителями конкурса признаются соискатели, набравшие 65 и более баллов рейтинговой оценки, которым распределены субсидии.</w:t>
      </w:r>
    </w:p>
    <w:p w:rsidR="00961A76" w:rsidRDefault="00961A76">
      <w:pPr>
        <w:pStyle w:val="ConsPlusNormal"/>
        <w:spacing w:before="220"/>
        <w:ind w:firstLine="540"/>
        <w:jc w:val="both"/>
      </w:pPr>
      <w:r>
        <w:t>Очередность распределения субсидии определяется Комиссией с учетом рейтинговой оценки каждой заявки (начиная от большей оценки к меньшей). В случае равенства рейтинговой оценки заявок преимущество отдается заявке, которая зарегистрирована на участие в конкурсе раньше.</w:t>
      </w:r>
    </w:p>
    <w:p w:rsidR="00961A76" w:rsidRDefault="00961A76">
      <w:pPr>
        <w:pStyle w:val="ConsPlusNormal"/>
        <w:spacing w:before="220"/>
        <w:ind w:firstLine="540"/>
        <w:jc w:val="both"/>
      </w:pPr>
      <w:r>
        <w:t xml:space="preserve">Размер субсидии по каждой заявке определяется Комиссией исходя из суммы, указанной в заявке, но не выше размера, установленного </w:t>
      </w:r>
      <w:hyperlink w:anchor="P78">
        <w:r>
          <w:rPr>
            <w:color w:val="0000FF"/>
          </w:rPr>
          <w:t>пунктом 9</w:t>
        </w:r>
      </w:hyperlink>
      <w:r>
        <w:t xml:space="preserve"> настоящего Положения.</w:t>
      </w:r>
    </w:p>
    <w:p w:rsidR="00961A76" w:rsidRDefault="00961A76">
      <w:pPr>
        <w:pStyle w:val="ConsPlusNormal"/>
        <w:spacing w:before="220"/>
        <w:ind w:firstLine="540"/>
        <w:jc w:val="both"/>
      </w:pPr>
      <w:r>
        <w:t>В случае недостаточности бюджетных средств после распределения субсидий соискателю, набравшему не менее 65 баллов рейтинговой оценки и получившему меньшую итоговую рейтинговую оценку, субсидия распределяется в размере остатка бюджетных средств, доведенных Департаменту на предоставление субсидий.</w:t>
      </w:r>
    </w:p>
    <w:p w:rsidR="00961A76" w:rsidRDefault="00961A76">
      <w:pPr>
        <w:pStyle w:val="ConsPlusNormal"/>
        <w:spacing w:before="220"/>
        <w:ind w:firstLine="540"/>
        <w:jc w:val="both"/>
      </w:pPr>
      <w:r>
        <w:t xml:space="preserve">26. По итогам второго этапа конкурса Комиссия принимает решение о предоставлении субсидий победителям конкурса (с указанием размера субсидии каждому победителю конкурса) и (или) решение об отказе в предоставлении субсидий соискателям в соответствии с </w:t>
      </w:r>
      <w:hyperlink w:anchor="P252">
        <w:r>
          <w:rPr>
            <w:color w:val="0000FF"/>
          </w:rPr>
          <w:t>пунктом 33</w:t>
        </w:r>
      </w:hyperlink>
      <w:r>
        <w:t xml:space="preserve"> настоящего Положения.</w:t>
      </w:r>
    </w:p>
    <w:p w:rsidR="00961A76" w:rsidRDefault="00961A76">
      <w:pPr>
        <w:pStyle w:val="ConsPlusNormal"/>
        <w:spacing w:before="220"/>
        <w:ind w:firstLine="540"/>
        <w:jc w:val="both"/>
      </w:pPr>
      <w:r>
        <w:t>27. Комиссию возглавляет председатель, который руководит деятельностью Комиссии, принимает решения по процедурным вопросам, осуществляет общий контроль за реализацией принятых Комиссией решений.</w:t>
      </w:r>
    </w:p>
    <w:p w:rsidR="00961A76" w:rsidRDefault="00961A76">
      <w:pPr>
        <w:pStyle w:val="ConsPlusNormal"/>
        <w:spacing w:before="220"/>
        <w:ind w:firstLine="540"/>
        <w:jc w:val="both"/>
      </w:pPr>
      <w:r>
        <w:t>В отсутствие председателя Комиссии заседание ведет заместитель председателя Комиссии.</w:t>
      </w:r>
    </w:p>
    <w:p w:rsidR="00961A76" w:rsidRDefault="00961A76">
      <w:pPr>
        <w:pStyle w:val="ConsPlusNormal"/>
        <w:spacing w:before="220"/>
        <w:ind w:firstLine="540"/>
        <w:jc w:val="both"/>
      </w:pPr>
      <w:r>
        <w:t>Члены Комиссии участвуют в ее заседаниях лично.</w:t>
      </w:r>
    </w:p>
    <w:p w:rsidR="00961A76" w:rsidRDefault="00961A76">
      <w:pPr>
        <w:pStyle w:val="ConsPlusNormal"/>
        <w:spacing w:before="220"/>
        <w:ind w:firstLine="540"/>
        <w:jc w:val="both"/>
      </w:pPr>
      <w:r>
        <w:t>Комиссия правомочна принимать решения, если на ее заседании присутствует не менее половины от утвержденного числа членов Комиссии. Решение принимается простым большинством голосов.</w:t>
      </w:r>
    </w:p>
    <w:p w:rsidR="00961A76" w:rsidRDefault="00961A76">
      <w:pPr>
        <w:pStyle w:val="ConsPlusNormal"/>
        <w:spacing w:before="220"/>
        <w:ind w:firstLine="540"/>
        <w:jc w:val="both"/>
      </w:pPr>
      <w:r>
        <w:t xml:space="preserve">При равенстве голосов членов Комиссии право решающего голоса принадлежит </w:t>
      </w:r>
      <w:r>
        <w:lastRenderedPageBreak/>
        <w:t>председательствующему.</w:t>
      </w:r>
    </w:p>
    <w:p w:rsidR="00961A76" w:rsidRDefault="00961A76">
      <w:pPr>
        <w:pStyle w:val="ConsPlusNormal"/>
        <w:spacing w:before="220"/>
        <w:ind w:firstLine="540"/>
        <w:jc w:val="both"/>
      </w:pPr>
      <w:r>
        <w:t>Решения Комиссии фиксируются в протоколе заседания Комиссии (далее - протокол).</w:t>
      </w:r>
    </w:p>
    <w:p w:rsidR="00961A76" w:rsidRDefault="00961A76">
      <w:pPr>
        <w:pStyle w:val="ConsPlusNormal"/>
        <w:spacing w:before="220"/>
        <w:ind w:firstLine="540"/>
        <w:jc w:val="both"/>
      </w:pPr>
      <w:r>
        <w:t>28. Департамент:</w:t>
      </w:r>
    </w:p>
    <w:p w:rsidR="00961A76" w:rsidRDefault="00961A76">
      <w:pPr>
        <w:pStyle w:val="ConsPlusNormal"/>
        <w:spacing w:before="220"/>
        <w:ind w:firstLine="540"/>
        <w:jc w:val="both"/>
      </w:pPr>
      <w:r>
        <w:t>1) в течение 5 рабочих дней со дня заседания Комиссии оформляет протокол и направляет его членам Комиссии для подписания. Протокол подписывается членами Комиссии в течение 2 рабочих дней со дня его получения;</w:t>
      </w:r>
    </w:p>
    <w:p w:rsidR="00961A76" w:rsidRDefault="00961A76">
      <w:pPr>
        <w:pStyle w:val="ConsPlusNormal"/>
        <w:spacing w:before="220"/>
        <w:ind w:firstLine="540"/>
        <w:jc w:val="both"/>
      </w:pPr>
      <w:bookmarkStart w:id="13" w:name="P231"/>
      <w:bookmarkEnd w:id="13"/>
      <w:r>
        <w:t>2) в течение 3 рабочих дней со дня подписания протокола размещает в информационно-телекоммуникационной сети "Интернет" на официальном сайте Департамента (www.dfei.adm-nao.ru) и на едином портале сообщение, содержащее следующие сведения:</w:t>
      </w:r>
    </w:p>
    <w:p w:rsidR="00961A76" w:rsidRDefault="00961A76">
      <w:pPr>
        <w:pStyle w:val="ConsPlusNormal"/>
        <w:spacing w:before="220"/>
        <w:ind w:firstLine="540"/>
        <w:jc w:val="both"/>
      </w:pPr>
      <w:r>
        <w:t>дату, время и место проведения рассмотрения заявок;</w:t>
      </w:r>
    </w:p>
    <w:p w:rsidR="00961A76" w:rsidRDefault="00961A76">
      <w:pPr>
        <w:pStyle w:val="ConsPlusNormal"/>
        <w:spacing w:before="220"/>
        <w:ind w:firstLine="540"/>
        <w:jc w:val="both"/>
      </w:pPr>
      <w:r>
        <w:t>дату, время и место оценки заявок;</w:t>
      </w:r>
    </w:p>
    <w:p w:rsidR="00961A76" w:rsidRDefault="00961A76">
      <w:pPr>
        <w:pStyle w:val="ConsPlusNormal"/>
        <w:spacing w:before="220"/>
        <w:ind w:firstLine="540"/>
        <w:jc w:val="both"/>
      </w:pPr>
      <w:r>
        <w:t>информацию о соискателях, заявки которых были рассмотрены;</w:t>
      </w:r>
    </w:p>
    <w:p w:rsidR="00961A76" w:rsidRDefault="00961A76">
      <w:pPr>
        <w:pStyle w:val="ConsPlusNormal"/>
        <w:spacing w:before="220"/>
        <w:ind w:firstLine="540"/>
        <w:jc w:val="both"/>
      </w:pPr>
      <w:r>
        <w:t>информацию о соискателях, заявки которых были отклонены, с указанием причин их отклонения, в том числе положений извещения о проведении конкурса, которым не соответствуют такие заявки;</w:t>
      </w:r>
    </w:p>
    <w:p w:rsidR="00961A76" w:rsidRDefault="00961A76">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решение о присвоении таким заявкам порядковых номеров;</w:t>
      </w:r>
    </w:p>
    <w:p w:rsidR="00961A76" w:rsidRDefault="00961A76">
      <w:pPr>
        <w:pStyle w:val="ConsPlusNormal"/>
        <w:spacing w:before="220"/>
        <w:ind w:firstLine="540"/>
        <w:jc w:val="both"/>
      </w:pPr>
      <w:r>
        <w:t>наименования получателей субсидии, с которыми заключаются Соглашения, с указанием размера субсидии каждому получателю субсидии;</w:t>
      </w:r>
    </w:p>
    <w:p w:rsidR="00961A76" w:rsidRDefault="00961A76">
      <w:pPr>
        <w:pStyle w:val="ConsPlusNormal"/>
        <w:spacing w:before="220"/>
        <w:ind w:firstLine="540"/>
        <w:jc w:val="both"/>
      </w:pPr>
      <w:r>
        <w:t xml:space="preserve">3) в течение 3 рабочих дней со дня размещения сообщения в соответствии с </w:t>
      </w:r>
      <w:hyperlink w:anchor="P231">
        <w:r>
          <w:rPr>
            <w:color w:val="0000FF"/>
          </w:rPr>
          <w:t>подпунктом 2</w:t>
        </w:r>
      </w:hyperlink>
      <w:r>
        <w:t xml:space="preserve"> настоящего пункта уведомляет победителей конкурса о принятом решении путем направления почтового отправления с уведомлением о вручении или по электронной почте (если участник отбора указал такой способ в заявке), либо в случае явки участника отбора вручает лично под подпись (победителю конкурса вместе с уведомлением направляется (вручается) проект Соглашения в двух экземплярах для подписания);</w:t>
      </w:r>
    </w:p>
    <w:p w:rsidR="00961A76" w:rsidRDefault="00961A76">
      <w:pPr>
        <w:pStyle w:val="ConsPlusNormal"/>
        <w:jc w:val="both"/>
      </w:pPr>
      <w:r>
        <w:t xml:space="preserve">(пп. 3 в ред. </w:t>
      </w:r>
      <w:hyperlink r:id="rId59">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4) утратил силу. - </w:t>
      </w:r>
      <w:hyperlink r:id="rId60">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r>
        <w:t xml:space="preserve">29. Утратил силу. - </w:t>
      </w:r>
      <w:hyperlink r:id="rId61">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r>
        <w:t>30. Соискатель вправе обратиться в Департамент за разъяснением результатов конкурса и (или) получением выписки из протокола. Департамент обязан представить соответствующие разъяснения в письменной форме и (или) выписку из протокола в течение 30 календарных дней со дня получения такого обращения.</w:t>
      </w:r>
    </w:p>
    <w:p w:rsidR="00961A76" w:rsidRDefault="00961A76">
      <w:pPr>
        <w:pStyle w:val="ConsPlusNormal"/>
        <w:spacing w:before="220"/>
        <w:ind w:firstLine="540"/>
        <w:jc w:val="both"/>
      </w:pPr>
      <w:r>
        <w:t>31. В случае если член Комиссии является соискателем на получение субсидии, или заинтересован (лично, прямо или косвенно) в итогах конкурса, или имеются иные обстоятельства, способные повлиять на участие члена Комиссии в работе Комиссии, он обязан проинформировать об этом Комиссию до начала рассмотрения заявок и письменно отказаться от участия в качестве члена Комиссии. В случае если соискатель, являющийся членом Комиссии, письменно не отказался от участия в работе Комиссии, его голос не учитывается при рассмотрении всех заявок.</w:t>
      </w:r>
    </w:p>
    <w:p w:rsidR="00961A76" w:rsidRDefault="00961A76">
      <w:pPr>
        <w:pStyle w:val="ConsPlusNormal"/>
        <w:spacing w:before="220"/>
        <w:ind w:firstLine="540"/>
        <w:jc w:val="both"/>
      </w:pPr>
      <w:bookmarkStart w:id="14" w:name="P244"/>
      <w:bookmarkEnd w:id="14"/>
      <w:r>
        <w:t>32. Основания для отклонения заявки:</w:t>
      </w:r>
    </w:p>
    <w:p w:rsidR="00961A76" w:rsidRDefault="00961A76">
      <w:pPr>
        <w:pStyle w:val="ConsPlusNormal"/>
        <w:spacing w:before="220"/>
        <w:ind w:firstLine="540"/>
        <w:jc w:val="both"/>
      </w:pPr>
      <w:r>
        <w:lastRenderedPageBreak/>
        <w:t xml:space="preserve">1) соискателем не представлены документы, указанные в </w:t>
      </w:r>
      <w:hyperlink w:anchor="P174">
        <w:r>
          <w:rPr>
            <w:color w:val="0000FF"/>
          </w:rPr>
          <w:t>пункте 16</w:t>
        </w:r>
      </w:hyperlink>
      <w:r>
        <w:t xml:space="preserve"> настоящего Положения, или им представлены недостоверные сведения и документы, в том числе сведения о месте нахождения и почтовом адресе юридического лица, либо представленные соискателем документы не соответствуют требованиям настоящего Положения и установленным в объявлении;</w:t>
      </w:r>
    </w:p>
    <w:p w:rsidR="00961A76" w:rsidRDefault="00961A76">
      <w:pPr>
        <w:pStyle w:val="ConsPlusNormal"/>
        <w:jc w:val="both"/>
      </w:pPr>
      <w:r>
        <w:t xml:space="preserve">(пп. 1 в ред. </w:t>
      </w:r>
      <w:hyperlink r:id="rId62">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2) не соблюдены условия предоставления субсидии, предусмотренные </w:t>
      </w:r>
      <w:hyperlink w:anchor="P88">
        <w:r>
          <w:rPr>
            <w:color w:val="0000FF"/>
          </w:rPr>
          <w:t>пунктами 11</w:t>
        </w:r>
      </w:hyperlink>
      <w:r>
        <w:t xml:space="preserve">, </w:t>
      </w:r>
      <w:hyperlink w:anchor="P119">
        <w:r>
          <w:rPr>
            <w:color w:val="0000FF"/>
          </w:rPr>
          <w:t>13</w:t>
        </w:r>
      </w:hyperlink>
      <w:r>
        <w:t xml:space="preserve"> и </w:t>
      </w:r>
      <w:hyperlink w:anchor="P124">
        <w:r>
          <w:rPr>
            <w:color w:val="0000FF"/>
          </w:rPr>
          <w:t>14</w:t>
        </w:r>
      </w:hyperlink>
      <w:r>
        <w:t xml:space="preserve"> настоящего Положения;</w:t>
      </w:r>
    </w:p>
    <w:p w:rsidR="00961A76" w:rsidRDefault="00961A76">
      <w:pPr>
        <w:pStyle w:val="ConsPlusNormal"/>
        <w:spacing w:before="220"/>
        <w:ind w:firstLine="540"/>
        <w:jc w:val="both"/>
      </w:pPr>
      <w:r>
        <w:t xml:space="preserve">3) соискатель не соответствует требованиям, установленным </w:t>
      </w:r>
      <w:hyperlink w:anchor="P92">
        <w:r>
          <w:rPr>
            <w:color w:val="0000FF"/>
          </w:rPr>
          <w:t>пунктом 12</w:t>
        </w:r>
      </w:hyperlink>
      <w:r>
        <w:t xml:space="preserve"> настоящего Положения;</w:t>
      </w:r>
    </w:p>
    <w:p w:rsidR="00961A76" w:rsidRDefault="00961A76">
      <w:pPr>
        <w:pStyle w:val="ConsPlusNormal"/>
        <w:spacing w:before="220"/>
        <w:ind w:firstLine="540"/>
        <w:jc w:val="both"/>
      </w:pPr>
      <w:r>
        <w:t>4) подача участником конкурса заявки после даты и (или) времени, определенных для подачи заявок.</w:t>
      </w:r>
    </w:p>
    <w:p w:rsidR="00961A76" w:rsidRDefault="00961A76">
      <w:pPr>
        <w:pStyle w:val="ConsPlusNormal"/>
        <w:jc w:val="both"/>
      </w:pPr>
      <w:r>
        <w:t xml:space="preserve">(пп. 4 в ред. </w:t>
      </w:r>
      <w:hyperlink r:id="rId6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5) утратил силу. - </w:t>
      </w:r>
      <w:hyperlink r:id="rId64">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bookmarkStart w:id="15" w:name="P252"/>
      <w:bookmarkEnd w:id="15"/>
      <w:r>
        <w:t>33. Основания для отказа в предоставлении субсидии:</w:t>
      </w:r>
    </w:p>
    <w:p w:rsidR="00961A76" w:rsidRDefault="00961A76">
      <w:pPr>
        <w:pStyle w:val="ConsPlusNormal"/>
        <w:spacing w:before="220"/>
        <w:ind w:firstLine="540"/>
        <w:jc w:val="both"/>
      </w:pPr>
      <w:r>
        <w:t>1) соискатель не признан победителем конкурса;</w:t>
      </w:r>
    </w:p>
    <w:p w:rsidR="00961A76" w:rsidRDefault="00961A76">
      <w:pPr>
        <w:pStyle w:val="ConsPlusNormal"/>
        <w:spacing w:before="220"/>
        <w:ind w:firstLine="540"/>
        <w:jc w:val="both"/>
      </w:pPr>
      <w:r>
        <w:t xml:space="preserve">2) заявка соискателя отклонена по основаниям, предусмотренным </w:t>
      </w:r>
      <w:hyperlink w:anchor="P244">
        <w:r>
          <w:rPr>
            <w:color w:val="0000FF"/>
          </w:rPr>
          <w:t>пунктом 32</w:t>
        </w:r>
      </w:hyperlink>
      <w:r>
        <w:t xml:space="preserve"> Положения;</w:t>
      </w:r>
    </w:p>
    <w:p w:rsidR="00961A76" w:rsidRDefault="00961A76">
      <w:pPr>
        <w:pStyle w:val="ConsPlusNormal"/>
        <w:spacing w:before="220"/>
        <w:ind w:firstLine="540"/>
        <w:jc w:val="both"/>
      </w:pPr>
      <w:r>
        <w:t xml:space="preserve">3) - 4) утратили силу. - </w:t>
      </w:r>
      <w:hyperlink r:id="rId65">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bookmarkStart w:id="16" w:name="P256"/>
      <w:bookmarkEnd w:id="16"/>
      <w:r>
        <w:t xml:space="preserve">34. В течение 10 рабочих дней со дня подписания протокола Департамент издает распоряжение об отказе в предоставлении субсидии по основаниям, указанным в </w:t>
      </w:r>
      <w:hyperlink w:anchor="P252">
        <w:r>
          <w:rPr>
            <w:color w:val="0000FF"/>
          </w:rPr>
          <w:t>пункте 33</w:t>
        </w:r>
      </w:hyperlink>
      <w:r>
        <w:t xml:space="preserve"> настоящего Положения, и в соответствии с решением Комиссии, зафиксированным в протоколе.</w:t>
      </w:r>
    </w:p>
    <w:p w:rsidR="00961A76" w:rsidRDefault="00961A76">
      <w:pPr>
        <w:pStyle w:val="ConsPlusNormal"/>
        <w:spacing w:before="220"/>
        <w:ind w:firstLine="540"/>
        <w:jc w:val="both"/>
      </w:pPr>
      <w:r>
        <w:t xml:space="preserve">35. В течение 2 рабочих дней со дня издания распоряжения, предусмотренного </w:t>
      </w:r>
      <w:hyperlink w:anchor="P256">
        <w:r>
          <w:rPr>
            <w:color w:val="0000FF"/>
          </w:rPr>
          <w:t>пунктом 34</w:t>
        </w:r>
      </w:hyperlink>
      <w:r>
        <w:t xml:space="preserve"> настоящего Положения, Департамент письменно уведомляет соискателей, которым отказано в предоставлении субсидии.</w:t>
      </w:r>
    </w:p>
    <w:p w:rsidR="00961A76" w:rsidRDefault="00961A76">
      <w:pPr>
        <w:pStyle w:val="ConsPlusNormal"/>
        <w:spacing w:before="220"/>
        <w:ind w:firstLine="540"/>
        <w:jc w:val="both"/>
      </w:pPr>
      <w:r>
        <w:t>Соискателю, которому отказано в предоставлении субсидии, заявка возвращается по его письменному заявлению.</w:t>
      </w:r>
    </w:p>
    <w:p w:rsidR="00961A76" w:rsidRDefault="00961A76">
      <w:pPr>
        <w:pStyle w:val="ConsPlusNormal"/>
        <w:spacing w:before="220"/>
        <w:ind w:firstLine="540"/>
        <w:jc w:val="both"/>
      </w:pPr>
      <w:r>
        <w:t>36. В случае если по результатам рассмотрения заявок конкурсной комиссией было принято решение об отклонении всех заявок, конкурс признается несостоявшимся.</w:t>
      </w:r>
    </w:p>
    <w:p w:rsidR="00961A76" w:rsidRDefault="00961A76">
      <w:pPr>
        <w:pStyle w:val="ConsPlusNormal"/>
        <w:spacing w:before="220"/>
        <w:ind w:firstLine="540"/>
        <w:jc w:val="both"/>
      </w:pPr>
      <w:r>
        <w:t>Соответствующее решение Комиссии фиксируется в протоколе.</w:t>
      </w:r>
    </w:p>
    <w:p w:rsidR="00961A76" w:rsidRDefault="00961A76">
      <w:pPr>
        <w:pStyle w:val="ConsPlusNormal"/>
        <w:jc w:val="both"/>
      </w:pPr>
      <w:r>
        <w:t xml:space="preserve">(абзац введен </w:t>
      </w:r>
      <w:hyperlink r:id="rId66">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37. Соискатель вправе обжаловать решения, принятые в соответствии с настоящим Положением по его заявке, в соответствии с законодательством Российской Федерации.</w:t>
      </w:r>
    </w:p>
    <w:p w:rsidR="00961A76" w:rsidRDefault="00961A76">
      <w:pPr>
        <w:pStyle w:val="ConsPlusNormal"/>
        <w:jc w:val="both"/>
      </w:pPr>
    </w:p>
    <w:p w:rsidR="00961A76" w:rsidRDefault="00961A76">
      <w:pPr>
        <w:pStyle w:val="ConsPlusTitle"/>
        <w:jc w:val="center"/>
        <w:outlineLvl w:val="1"/>
      </w:pPr>
      <w:r>
        <w:t>Раздел IV</w:t>
      </w:r>
    </w:p>
    <w:p w:rsidR="00961A76" w:rsidRDefault="00961A76">
      <w:pPr>
        <w:pStyle w:val="ConsPlusTitle"/>
        <w:jc w:val="center"/>
      </w:pPr>
      <w:r>
        <w:t>Порядок заключения Соглашения о предоставлении субсидии</w:t>
      </w:r>
    </w:p>
    <w:p w:rsidR="00961A76" w:rsidRDefault="00961A76">
      <w:pPr>
        <w:pStyle w:val="ConsPlusTitle"/>
        <w:jc w:val="center"/>
      </w:pPr>
      <w:r>
        <w:t>и ее перечисления</w:t>
      </w:r>
    </w:p>
    <w:p w:rsidR="00961A76" w:rsidRDefault="00961A76">
      <w:pPr>
        <w:pStyle w:val="ConsPlusNormal"/>
        <w:jc w:val="both"/>
      </w:pPr>
    </w:p>
    <w:p w:rsidR="00961A76" w:rsidRDefault="00961A76">
      <w:pPr>
        <w:pStyle w:val="ConsPlusNormal"/>
        <w:ind w:firstLine="540"/>
        <w:jc w:val="both"/>
      </w:pPr>
      <w:r>
        <w:t xml:space="preserve">38. Утратил силу. - </w:t>
      </w:r>
      <w:hyperlink r:id="rId67">
        <w:r>
          <w:rPr>
            <w:color w:val="0000FF"/>
          </w:rPr>
          <w:t>Постановление</w:t>
        </w:r>
      </w:hyperlink>
      <w:r>
        <w:t xml:space="preserve"> администрации НАО от 06.10.2023 N 274-п.</w:t>
      </w:r>
    </w:p>
    <w:p w:rsidR="00961A76" w:rsidRDefault="00961A76">
      <w:pPr>
        <w:pStyle w:val="ConsPlusNormal"/>
        <w:spacing w:before="220"/>
        <w:ind w:firstLine="540"/>
        <w:jc w:val="both"/>
      </w:pPr>
      <w:r>
        <w:t>39. Соглашение и дополнительные соглашения к нему, в том числе дополнительное соглашение о расторжении Соглашения (при необходимости), заключаются по типовым формам, утвержденным финансовым органом Ненецкого автономного округа.</w:t>
      </w:r>
    </w:p>
    <w:p w:rsidR="00961A76" w:rsidRDefault="00961A76">
      <w:pPr>
        <w:pStyle w:val="ConsPlusNormal"/>
        <w:spacing w:before="220"/>
        <w:ind w:firstLine="540"/>
        <w:jc w:val="both"/>
      </w:pPr>
      <w:r>
        <w:t xml:space="preserve">Соглашение заключается на текущий финансовый год, при этом окончание срока действия </w:t>
      </w:r>
      <w:r>
        <w:lastRenderedPageBreak/>
        <w:t>Соглашения не влечет прекращения обязательств по нему.</w:t>
      </w:r>
    </w:p>
    <w:p w:rsidR="00961A76" w:rsidRDefault="00961A76">
      <w:pPr>
        <w:pStyle w:val="ConsPlusNormal"/>
        <w:jc w:val="both"/>
      </w:pPr>
      <w:r>
        <w:t xml:space="preserve">(п. 39 в ред. </w:t>
      </w:r>
      <w:hyperlink r:id="rId68">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bookmarkStart w:id="17" w:name="P272"/>
      <w:bookmarkEnd w:id="17"/>
      <w:r>
        <w:t>40. Победитель конкурса в течение 5 рабочих дней с момента получения уведомления подписывает проект Соглашения и направляет в двух экземплярах в Департамент.</w:t>
      </w:r>
    </w:p>
    <w:p w:rsidR="00961A76" w:rsidRDefault="00961A76">
      <w:pPr>
        <w:pStyle w:val="ConsPlusNormal"/>
        <w:jc w:val="both"/>
      </w:pPr>
      <w:r>
        <w:t xml:space="preserve">(п. 40 в ред. </w:t>
      </w:r>
      <w:hyperlink r:id="rId69">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41. В случае если победитель конкурса не направил в Департамент подписанный проект Соглашения в срок, указанный в </w:t>
      </w:r>
      <w:hyperlink w:anchor="P272">
        <w:r>
          <w:rPr>
            <w:color w:val="0000FF"/>
          </w:rPr>
          <w:t>пункте 40</w:t>
        </w:r>
      </w:hyperlink>
      <w:r>
        <w:t xml:space="preserve"> настоящего Положения, либо направил отказ от заключения Соглашения или получения субсидий, победитель конкурса признается уклонившимся от заключения Соглашения. Департамент организует проведение заседания Комиссии с целью перераспределения субсидии в порядке, установленном в настоящем пункте.</w:t>
      </w:r>
    </w:p>
    <w:p w:rsidR="00961A76" w:rsidRDefault="00961A76">
      <w:pPr>
        <w:pStyle w:val="ConsPlusNormal"/>
        <w:jc w:val="both"/>
      </w:pPr>
      <w:r>
        <w:t xml:space="preserve">(в ред. </w:t>
      </w:r>
      <w:hyperlink r:id="rId70">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Заседание Комиссии по перераспределению субсидии проводится в течение 7 рабочих дней:</w:t>
      </w:r>
    </w:p>
    <w:p w:rsidR="00961A76" w:rsidRDefault="00961A76">
      <w:pPr>
        <w:pStyle w:val="ConsPlusNormal"/>
        <w:jc w:val="both"/>
      </w:pPr>
      <w:r>
        <w:t xml:space="preserve">(в ред. </w:t>
      </w:r>
      <w:hyperlink r:id="rId71">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со дня истечения срока, установленного в </w:t>
      </w:r>
      <w:hyperlink w:anchor="P272">
        <w:r>
          <w:rPr>
            <w:color w:val="0000FF"/>
          </w:rPr>
          <w:t>пункте 40</w:t>
        </w:r>
      </w:hyperlink>
      <w:r>
        <w:t xml:space="preserve"> настоящего Положения, в случае если победитель конкурса не подписал проект Соглашения либо направил отказ от его заключения;</w:t>
      </w:r>
    </w:p>
    <w:p w:rsidR="00961A76" w:rsidRDefault="00961A76">
      <w:pPr>
        <w:pStyle w:val="ConsPlusNormal"/>
        <w:jc w:val="both"/>
      </w:pPr>
      <w:r>
        <w:t xml:space="preserve">(в ред. </w:t>
      </w:r>
      <w:hyperlink r:id="rId72">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со дня поступления в Департамент письменного отказа победителя конкурса от предоставления субсидии в случае заключения Соглашения.</w:t>
      </w:r>
    </w:p>
    <w:p w:rsidR="00961A76" w:rsidRDefault="00961A76">
      <w:pPr>
        <w:pStyle w:val="ConsPlusNormal"/>
        <w:jc w:val="both"/>
      </w:pPr>
      <w:r>
        <w:t xml:space="preserve">(в ред. </w:t>
      </w:r>
      <w:hyperlink r:id="rId73">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 xml:space="preserve">Комиссия перераспределяет средства субсидии в первую очередь победителю конкурса, получившему субсидию не в полном объеме по результатам конкурса. При этом общий размер субсидии победителю конкурса не должен превышать размера, установленного в </w:t>
      </w:r>
      <w:hyperlink w:anchor="P78">
        <w:r>
          <w:rPr>
            <w:color w:val="0000FF"/>
          </w:rPr>
          <w:t>пункте 9</w:t>
        </w:r>
      </w:hyperlink>
      <w:r>
        <w:t xml:space="preserve"> настоящего Положения.</w:t>
      </w:r>
    </w:p>
    <w:p w:rsidR="00961A76" w:rsidRDefault="00961A76">
      <w:pPr>
        <w:pStyle w:val="ConsPlusNormal"/>
        <w:spacing w:before="220"/>
        <w:ind w:firstLine="540"/>
        <w:jc w:val="both"/>
      </w:pPr>
      <w:r>
        <w:t xml:space="preserve">Во вторую очередь средства субсидии перераспределяются соискателям, набравшим в конкурсе не менее 65 баллов рейтинговой оценки, которым не были распределены субсидии. Очередность перераспределения субсидии определяется Комиссией с учетом рейтинговой оценки каждой заявки (начиная от большего показателя к меньшему). В случае равенства рейтинговой оценки заявок преимущество отдается заявке, которая зарегистрирована на участие в конкурсе раньше другой. Размер субсидии по каждой заявке определяется Комиссией исходя из суммы, указанной в заявке, но не выше размера, установленного </w:t>
      </w:r>
      <w:hyperlink w:anchor="P78">
        <w:r>
          <w:rPr>
            <w:color w:val="0000FF"/>
          </w:rPr>
          <w:t>пунктом 9</w:t>
        </w:r>
      </w:hyperlink>
      <w:r>
        <w:t xml:space="preserve"> настоящего Положения. В случае недостаточности средств субсидии после ее перераспределения соискателю, набравшему не менее 65 баллов рейтинговой оценки и получившему меньшую итоговую рейтинговую оценку, субсидия предоставляется в размере остатка средств субсидии.</w:t>
      </w:r>
    </w:p>
    <w:p w:rsidR="00961A76" w:rsidRDefault="00961A76">
      <w:pPr>
        <w:pStyle w:val="ConsPlusNormal"/>
        <w:spacing w:before="220"/>
        <w:ind w:firstLine="540"/>
        <w:jc w:val="both"/>
      </w:pPr>
      <w:r>
        <w:t>Соискатели, которым были перераспределены субсидии, признаются победителями конкурса.</w:t>
      </w:r>
    </w:p>
    <w:p w:rsidR="00961A76" w:rsidRDefault="00961A76">
      <w:pPr>
        <w:pStyle w:val="ConsPlusNormal"/>
        <w:spacing w:before="220"/>
        <w:ind w:firstLine="540"/>
        <w:jc w:val="both"/>
      </w:pPr>
      <w:r>
        <w:t xml:space="preserve">По результатам заседания Комиссия принимает решение об отказе в предоставлении субсидии победителю конкурса, уклонившемуся от заключения Соглашения либо отказавшемуся от получения субсидии (согласно </w:t>
      </w:r>
      <w:hyperlink w:anchor="P252">
        <w:r>
          <w:rPr>
            <w:color w:val="0000FF"/>
          </w:rPr>
          <w:t>пункту 33</w:t>
        </w:r>
      </w:hyperlink>
      <w:r>
        <w:t xml:space="preserve"> настоящего Положения), и решение о предоставлении субсидии победителям конкурса, которым перераспределены субсидии. Решения Комиссии фиксируются в протоколе, который оформляется Департаментом и подписывается членами Комиссии в течение 5 рабочих дней со дня проведения заседания Комиссии.</w:t>
      </w:r>
    </w:p>
    <w:p w:rsidR="00961A76" w:rsidRDefault="00961A76">
      <w:pPr>
        <w:pStyle w:val="ConsPlusNormal"/>
        <w:spacing w:before="220"/>
        <w:ind w:firstLine="540"/>
        <w:jc w:val="both"/>
      </w:pPr>
      <w:r>
        <w:t xml:space="preserve">В течение 3 рабочих дней со дня подписания протокола Департамент размещает в информационно-телекоммуникационной сети "Интернет" на официальном сайте Департамента (www.dfei.adm-nao.ru) и на едином портале сообщение, содержащее сведения о дате, времени и месте проведения заседания Комиссии по перераспределению средств субсидии, информацию о соискателях, которым было отказано в предоставлении субсидии, с указанием оснований отказа, и </w:t>
      </w:r>
      <w:r>
        <w:lastRenderedPageBreak/>
        <w:t>получателях субсидий, с которыми заключается Соглашение, с указанием размера субсидии каждому получателю субсидии.</w:t>
      </w:r>
    </w:p>
    <w:p w:rsidR="00961A76" w:rsidRDefault="00961A76">
      <w:pPr>
        <w:pStyle w:val="ConsPlusNormal"/>
        <w:spacing w:before="220"/>
        <w:ind w:firstLine="540"/>
        <w:jc w:val="both"/>
      </w:pPr>
      <w:r>
        <w:t xml:space="preserve">Департамент в течение 3 рабочих дней со дня размещения указанного сообщения письменно уведомляет соискателей о принятых решениях с предложением победителям конкурса заключить Соглашение. Победитель конкурса подписывает проект Соглашения в срок, установленный в </w:t>
      </w:r>
      <w:hyperlink w:anchor="P272">
        <w:r>
          <w:rPr>
            <w:color w:val="0000FF"/>
          </w:rPr>
          <w:t>пункте 40</w:t>
        </w:r>
      </w:hyperlink>
      <w:r>
        <w:t xml:space="preserve"> настоящего Положения.</w:t>
      </w:r>
    </w:p>
    <w:p w:rsidR="00961A76" w:rsidRDefault="00961A76">
      <w:pPr>
        <w:pStyle w:val="ConsPlusNormal"/>
        <w:jc w:val="both"/>
      </w:pPr>
      <w:r>
        <w:t xml:space="preserve">(в ред. </w:t>
      </w:r>
      <w:hyperlink r:id="rId74">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42. В течение 3 рабочих дней со дня заключения Соглашения Департамент принимает распоряжение о предоставлении субсидии.</w:t>
      </w:r>
    </w:p>
    <w:p w:rsidR="00961A76" w:rsidRDefault="00961A76">
      <w:pPr>
        <w:pStyle w:val="ConsPlusNormal"/>
        <w:spacing w:before="220"/>
        <w:ind w:firstLine="540"/>
        <w:jc w:val="both"/>
      </w:pPr>
      <w:bookmarkStart w:id="18" w:name="P290"/>
      <w:bookmarkEnd w:id="18"/>
      <w:r>
        <w:t>В течение 5 рабочих дней со дня принятия распоряжения о предоставлении субсидии Департамент перечисляет субсидию на расчетный счет получателя субсидии, открытый в учреждениях Центрального банка Российской Федерации или кредитной организации, по реквизитам, указанным в заявлении об участии в конкурсе по предоставлению субсидий.</w:t>
      </w:r>
    </w:p>
    <w:p w:rsidR="00961A76" w:rsidRDefault="00961A76">
      <w:pPr>
        <w:pStyle w:val="ConsPlusNormal"/>
        <w:spacing w:before="220"/>
        <w:ind w:firstLine="540"/>
        <w:jc w:val="both"/>
      </w:pPr>
      <w:r>
        <w:t>Департамент в течение 3 рабочих дней со дня принятия указанного решения уведомляет получателя субсидии о принятом решении путем направления почтового отправления с уведомлением о вручении или по электронной почте (если получатель субсидии указал такой способ в заявке), либо в случае явки получателя субсидии вручает лично под подпись.</w:t>
      </w:r>
    </w:p>
    <w:p w:rsidR="00961A76" w:rsidRDefault="00961A76">
      <w:pPr>
        <w:pStyle w:val="ConsPlusNormal"/>
        <w:jc w:val="both"/>
      </w:pPr>
      <w:r>
        <w:t xml:space="preserve">(абзац введен </w:t>
      </w:r>
      <w:hyperlink r:id="rId75">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В случае изменения реквизитов получатель субсидии направляет в Департамент письменное уведомление.</w:t>
      </w:r>
    </w:p>
    <w:p w:rsidR="00961A76" w:rsidRDefault="00961A76">
      <w:pPr>
        <w:pStyle w:val="ConsPlusNormal"/>
        <w:jc w:val="both"/>
      </w:pPr>
      <w:r>
        <w:t xml:space="preserve">(абзац введен </w:t>
      </w:r>
      <w:hyperlink r:id="rId76">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 xml:space="preserve">Субсидии предоставляются в порядке очередности, исходя из даты и времени регистрации заявок получателей субсидии согласно Реестру, указанному в </w:t>
      </w:r>
      <w:hyperlink w:anchor="P207">
        <w:r>
          <w:rPr>
            <w:color w:val="0000FF"/>
          </w:rPr>
          <w:t>пункте 22</w:t>
        </w:r>
      </w:hyperlink>
      <w:r>
        <w:t xml:space="preserve"> настоящего Положения.</w:t>
      </w:r>
    </w:p>
    <w:p w:rsidR="00961A76" w:rsidRDefault="00961A76">
      <w:pPr>
        <w:pStyle w:val="ConsPlusNormal"/>
        <w:jc w:val="both"/>
      </w:pPr>
      <w:r>
        <w:t xml:space="preserve">(абзац введен </w:t>
      </w:r>
      <w:hyperlink r:id="rId77">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В случае уменьшения Департаменту,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Департамент обращается к получателю субсидии о согласовании новых условий Соглашения или о расторжении Соглашения, условия и порядок согласования которых или расторжения Соглашения устанавливается в Соглашении.</w:t>
      </w:r>
    </w:p>
    <w:p w:rsidR="00961A76" w:rsidRDefault="00961A76">
      <w:pPr>
        <w:pStyle w:val="ConsPlusNormal"/>
        <w:jc w:val="both"/>
      </w:pPr>
      <w:r>
        <w:t xml:space="preserve">(абзац введен </w:t>
      </w:r>
      <w:hyperlink r:id="rId78">
        <w:r>
          <w:rPr>
            <w:color w:val="0000FF"/>
          </w:rPr>
          <w:t>постановлением</w:t>
        </w:r>
      </w:hyperlink>
      <w:r>
        <w:t xml:space="preserve"> администрации НАО от 06.10.2023 N 274-п)</w:t>
      </w:r>
    </w:p>
    <w:p w:rsidR="00961A76" w:rsidRDefault="00961A76">
      <w:pPr>
        <w:pStyle w:val="ConsPlusNormal"/>
        <w:spacing w:before="220"/>
        <w:ind w:firstLine="540"/>
        <w:jc w:val="both"/>
      </w:pPr>
      <w:r>
        <w:t xml:space="preserve">В случае невозможности предоставления субсидии в сроки, установленные </w:t>
      </w:r>
      <w:hyperlink w:anchor="P290">
        <w:r>
          <w:rPr>
            <w:color w:val="0000FF"/>
          </w:rPr>
          <w:t>абзацем вторым</w:t>
        </w:r>
      </w:hyperlink>
      <w:r>
        <w:t xml:space="preserve"> настоящего пункта, при наличии лимитов бюджетных обязательств, но в связи с отсутствием средств в текущем периоде в соответствии с кассовым планом, перечисление средств субсидии победителю конкурса осуществляется в текущем финансовом году в течение 10 рабочих дней со дня изменения кассового плана Департаментом без повторного проведения проверки получателя субсидии на соответствие условиям предоставления субсидии.</w:t>
      </w:r>
    </w:p>
    <w:p w:rsidR="00961A76" w:rsidRDefault="00961A76">
      <w:pPr>
        <w:pStyle w:val="ConsPlusNormal"/>
        <w:jc w:val="both"/>
      </w:pPr>
      <w:r>
        <w:t xml:space="preserve">(абзац введен </w:t>
      </w:r>
      <w:hyperlink r:id="rId79">
        <w:r>
          <w:rPr>
            <w:color w:val="0000FF"/>
          </w:rPr>
          <w:t>постановлением</w:t>
        </w:r>
      </w:hyperlink>
      <w:r>
        <w:t xml:space="preserve"> администрации НАО от 06.10.2023 N 274-п)</w:t>
      </w:r>
    </w:p>
    <w:p w:rsidR="00961A76" w:rsidRDefault="00961A76">
      <w:pPr>
        <w:pStyle w:val="ConsPlusNormal"/>
        <w:jc w:val="both"/>
      </w:pPr>
    </w:p>
    <w:p w:rsidR="00961A76" w:rsidRDefault="00961A76">
      <w:pPr>
        <w:pStyle w:val="ConsPlusTitle"/>
        <w:jc w:val="center"/>
        <w:outlineLvl w:val="1"/>
      </w:pPr>
      <w:bookmarkStart w:id="19" w:name="P302"/>
      <w:bookmarkEnd w:id="19"/>
      <w:r>
        <w:t>Раздел V</w:t>
      </w:r>
    </w:p>
    <w:p w:rsidR="00961A76" w:rsidRDefault="00961A76">
      <w:pPr>
        <w:pStyle w:val="ConsPlusTitle"/>
        <w:jc w:val="center"/>
      </w:pPr>
      <w:r>
        <w:t>Требования к отчетности, контроль за использованием субсидии</w:t>
      </w:r>
    </w:p>
    <w:p w:rsidR="00961A76" w:rsidRDefault="00961A76">
      <w:pPr>
        <w:pStyle w:val="ConsPlusTitle"/>
        <w:jc w:val="center"/>
      </w:pPr>
      <w:r>
        <w:t>и порядок ее возврата</w:t>
      </w:r>
    </w:p>
    <w:p w:rsidR="00961A76" w:rsidRDefault="00961A76">
      <w:pPr>
        <w:pStyle w:val="ConsPlusNormal"/>
        <w:jc w:val="both"/>
      </w:pPr>
    </w:p>
    <w:p w:rsidR="00961A76" w:rsidRDefault="00961A76">
      <w:pPr>
        <w:pStyle w:val="ConsPlusNormal"/>
        <w:ind w:firstLine="540"/>
        <w:jc w:val="both"/>
      </w:pPr>
      <w:r>
        <w:t>43. Получатель субсидии в течение двух лет с момента получения субсидии:</w:t>
      </w:r>
    </w:p>
    <w:p w:rsidR="00961A76" w:rsidRDefault="00961A76">
      <w:pPr>
        <w:pStyle w:val="ConsPlusNormal"/>
        <w:spacing w:before="220"/>
        <w:ind w:firstLine="540"/>
        <w:jc w:val="both"/>
      </w:pPr>
      <w:r>
        <w:t>1) не позднее 15 апреля года, следующего за отчетным годом, представляет в Департамент отчетность, определенную Соглашением;</w:t>
      </w:r>
    </w:p>
    <w:p w:rsidR="00961A76" w:rsidRDefault="00961A76">
      <w:pPr>
        <w:pStyle w:val="ConsPlusNormal"/>
        <w:spacing w:before="220"/>
        <w:ind w:firstLine="540"/>
        <w:jc w:val="both"/>
      </w:pPr>
      <w:r>
        <w:t xml:space="preserve">2) обеспечивает нахождение имущества в собственности (не допускается продажа </w:t>
      </w:r>
      <w:r>
        <w:lastRenderedPageBreak/>
        <w:t>имущества, предоставление имущества в аренду, лизинг, безвозмездное пользование);</w:t>
      </w:r>
    </w:p>
    <w:p w:rsidR="00961A76" w:rsidRDefault="00961A76">
      <w:pPr>
        <w:pStyle w:val="ConsPlusNormal"/>
        <w:spacing w:before="220"/>
        <w:ind w:firstLine="540"/>
        <w:jc w:val="both"/>
      </w:pPr>
      <w:r>
        <w:t>3) осуществляет хозяйственную деятельность (в том числе должно отсутствовать решение о прекращении ведения хозяйственной деятельности, не должна быть введена процедура банкротства).</w:t>
      </w:r>
    </w:p>
    <w:p w:rsidR="00961A76" w:rsidRDefault="00961A76">
      <w:pPr>
        <w:pStyle w:val="ConsPlusNormal"/>
        <w:spacing w:before="220"/>
        <w:ind w:firstLine="540"/>
        <w:jc w:val="both"/>
      </w:pPr>
      <w:r>
        <w:t>44. Департамент вправе устанавливать в Соглашении сроки и формы представления получателем субсидии дополнительной отчетности.</w:t>
      </w:r>
    </w:p>
    <w:p w:rsidR="00961A76" w:rsidRDefault="00961A76">
      <w:pPr>
        <w:pStyle w:val="ConsPlusNormal"/>
        <w:spacing w:before="220"/>
        <w:ind w:firstLine="540"/>
        <w:jc w:val="both"/>
      </w:pPr>
      <w:r>
        <w:t>45. Департамент, исполнительные органы Ненецкого автономного округа, осуществляющие государственный финансовой контроль, проводят обязательные проверки соблюдения получателем субсидии условий, целей и порядка ее предоставления.</w:t>
      </w:r>
    </w:p>
    <w:p w:rsidR="00961A76" w:rsidRDefault="00961A76">
      <w:pPr>
        <w:pStyle w:val="ConsPlusNormal"/>
        <w:jc w:val="both"/>
      </w:pPr>
      <w:r>
        <w:t xml:space="preserve">(в ред. </w:t>
      </w:r>
      <w:hyperlink r:id="rId80">
        <w:r>
          <w:rPr>
            <w:color w:val="0000FF"/>
          </w:rPr>
          <w:t>постановления</w:t>
        </w:r>
      </w:hyperlink>
      <w:r>
        <w:t xml:space="preserve"> администрации НАО от 06.10.2023 N 274-п)</w:t>
      </w:r>
    </w:p>
    <w:p w:rsidR="00961A76" w:rsidRDefault="00961A76">
      <w:pPr>
        <w:pStyle w:val="ConsPlusNormal"/>
        <w:spacing w:before="220"/>
        <w:ind w:firstLine="540"/>
        <w:jc w:val="both"/>
      </w:pPr>
      <w:r>
        <w:t>46. Субсидия подлежит возврату в случае:</w:t>
      </w:r>
    </w:p>
    <w:p w:rsidR="00961A76" w:rsidRDefault="00961A76">
      <w:pPr>
        <w:pStyle w:val="ConsPlusNormal"/>
        <w:spacing w:before="220"/>
        <w:ind w:firstLine="540"/>
        <w:jc w:val="both"/>
      </w:pPr>
      <w:r>
        <w:t>1) нарушения получателем субсидии условий предоставления субсидии, установленных настоящим Положением и заключенным Соглашением;</w:t>
      </w:r>
    </w:p>
    <w:p w:rsidR="00961A76" w:rsidRDefault="00961A76">
      <w:pPr>
        <w:pStyle w:val="ConsPlusNormal"/>
        <w:spacing w:before="220"/>
        <w:ind w:firstLine="540"/>
        <w:jc w:val="both"/>
      </w:pPr>
      <w:r>
        <w:t>2) непредставления получателем субсидии отчетности, предусмотренной заключенным Соглашением;</w:t>
      </w:r>
    </w:p>
    <w:p w:rsidR="00961A76" w:rsidRDefault="00961A76">
      <w:pPr>
        <w:pStyle w:val="ConsPlusNormal"/>
        <w:spacing w:before="220"/>
        <w:ind w:firstLine="540"/>
        <w:jc w:val="both"/>
      </w:pPr>
      <w:r>
        <w:t>3) недостижения результата предоставления субсидии и показателей результативности.</w:t>
      </w:r>
    </w:p>
    <w:p w:rsidR="00961A76" w:rsidRDefault="00961A76">
      <w:pPr>
        <w:pStyle w:val="ConsPlusNormal"/>
        <w:spacing w:before="220"/>
        <w:ind w:firstLine="540"/>
        <w:jc w:val="both"/>
      </w:pPr>
      <w:r>
        <w:t>47. Эффективность использования субсидии оценивается Департаментом до 1 июня года, следующего за отчетным, на основе значений показателей результативности, предусмотренных Соглашением.</w:t>
      </w:r>
    </w:p>
    <w:p w:rsidR="00961A76" w:rsidRDefault="00961A76">
      <w:pPr>
        <w:pStyle w:val="ConsPlusNormal"/>
        <w:spacing w:before="220"/>
        <w:ind w:firstLine="540"/>
        <w:jc w:val="both"/>
      </w:pPr>
      <w:r>
        <w:t>48. Департамент направляет получателю субсидии требование о возврате средств субсидии с указанием размера субсидии, подлежащего возврату, и реквизитов, по которым осуществляется возврат средств субсидии.</w:t>
      </w:r>
    </w:p>
    <w:p w:rsidR="00961A76" w:rsidRDefault="00961A76">
      <w:pPr>
        <w:pStyle w:val="ConsPlusNormal"/>
        <w:spacing w:before="220"/>
        <w:ind w:firstLine="540"/>
        <w:jc w:val="both"/>
      </w:pPr>
      <w:r>
        <w:t>Получатель субсидии обязан возвратить в окружной бюджет средства субсидии в течение 30 календарных дней со дня получения требования по указанным реквизитам.</w:t>
      </w:r>
    </w:p>
    <w:p w:rsidR="00961A76" w:rsidRDefault="00961A76">
      <w:pPr>
        <w:pStyle w:val="ConsPlusNormal"/>
        <w:spacing w:before="220"/>
        <w:ind w:firstLine="540"/>
        <w:jc w:val="both"/>
      </w:pPr>
      <w:r>
        <w:t xml:space="preserve">Размер субсидии, подлежащей возврату в окружной бюджет в связи с недостижением значений показателей результативности, рассчитывается по формуле, определенной в </w:t>
      </w:r>
      <w:hyperlink w:anchor="P322">
        <w:r>
          <w:rPr>
            <w:color w:val="0000FF"/>
          </w:rPr>
          <w:t>пункте 49</w:t>
        </w:r>
      </w:hyperlink>
      <w:r>
        <w:t xml:space="preserve"> настоящего Положения.</w:t>
      </w:r>
    </w:p>
    <w:p w:rsidR="00961A76" w:rsidRDefault="00961A76">
      <w:pPr>
        <w:pStyle w:val="ConsPlusNormal"/>
        <w:spacing w:before="220"/>
        <w:ind w:firstLine="540"/>
        <w:jc w:val="both"/>
      </w:pPr>
      <w:r>
        <w:t>В случае если получатель субсидии в установленный срок не осуществил возврат средств субсидии, их взыскание производится в судебном порядке в соответствии с законодательством Российской Федерации.</w:t>
      </w:r>
    </w:p>
    <w:p w:rsidR="00961A76" w:rsidRDefault="00961A76">
      <w:pPr>
        <w:pStyle w:val="ConsPlusNormal"/>
        <w:spacing w:before="220"/>
        <w:ind w:firstLine="540"/>
        <w:jc w:val="both"/>
      </w:pPr>
      <w:bookmarkStart w:id="20" w:name="P322"/>
      <w:bookmarkEnd w:id="20"/>
      <w:r>
        <w:t>49. В случае обнаружения факта отклонения в меньшую сторону одновременно значений всех показателей результативности (более чем на 30% по каждому показателю), указанных в Соглашении, Департамент рассчитывает объем субсидии, подлежащей возврату, по формуле:</w:t>
      </w:r>
    </w:p>
    <w:p w:rsidR="00961A76" w:rsidRDefault="00961A76">
      <w:pPr>
        <w:pStyle w:val="ConsPlusNormal"/>
        <w:jc w:val="both"/>
      </w:pPr>
    </w:p>
    <w:p w:rsidR="00961A76" w:rsidRDefault="00961A76">
      <w:pPr>
        <w:pStyle w:val="ConsPlusNormal"/>
        <w:jc w:val="center"/>
      </w:pPr>
      <w:r>
        <w:t>V = S x Pcрн x 0,5,</w:t>
      </w:r>
    </w:p>
    <w:p w:rsidR="00961A76" w:rsidRDefault="00961A76">
      <w:pPr>
        <w:pStyle w:val="ConsPlusNormal"/>
        <w:jc w:val="both"/>
      </w:pPr>
    </w:p>
    <w:p w:rsidR="00961A76" w:rsidRDefault="00961A76">
      <w:pPr>
        <w:pStyle w:val="ConsPlusNormal"/>
        <w:ind w:firstLine="540"/>
        <w:jc w:val="both"/>
      </w:pPr>
      <w:r>
        <w:t>где:</w:t>
      </w:r>
    </w:p>
    <w:p w:rsidR="00961A76" w:rsidRDefault="00961A76">
      <w:pPr>
        <w:pStyle w:val="ConsPlusNormal"/>
        <w:spacing w:before="220"/>
        <w:ind w:firstLine="540"/>
        <w:jc w:val="both"/>
      </w:pPr>
      <w:r>
        <w:t>V - размер субсидии, подлежащей возврату;</w:t>
      </w:r>
    </w:p>
    <w:p w:rsidR="00961A76" w:rsidRDefault="00961A76">
      <w:pPr>
        <w:pStyle w:val="ConsPlusNormal"/>
        <w:spacing w:before="220"/>
        <w:ind w:firstLine="540"/>
        <w:jc w:val="both"/>
      </w:pPr>
      <w:r>
        <w:t>S - размер полученной субсидии;</w:t>
      </w:r>
    </w:p>
    <w:p w:rsidR="00961A76" w:rsidRDefault="00961A76">
      <w:pPr>
        <w:pStyle w:val="ConsPlusNormal"/>
        <w:spacing w:before="220"/>
        <w:ind w:firstLine="540"/>
        <w:jc w:val="both"/>
      </w:pPr>
      <w:r>
        <w:t>Pсрн - среднее значение процента невыполнения показателей результативности, которое рассчитывается следующим образом:</w:t>
      </w:r>
    </w:p>
    <w:p w:rsidR="00961A76" w:rsidRDefault="00961A76">
      <w:pPr>
        <w:pStyle w:val="ConsPlusNormal"/>
        <w:jc w:val="both"/>
      </w:pPr>
    </w:p>
    <w:p w:rsidR="00961A76" w:rsidRDefault="00961A76">
      <w:pPr>
        <w:pStyle w:val="ConsPlusNormal"/>
        <w:jc w:val="center"/>
      </w:pPr>
      <w:r>
        <w:t>Pсрн = 100% - Pср,</w:t>
      </w:r>
    </w:p>
    <w:p w:rsidR="00961A76" w:rsidRDefault="00961A76">
      <w:pPr>
        <w:pStyle w:val="ConsPlusNormal"/>
        <w:jc w:val="both"/>
      </w:pPr>
    </w:p>
    <w:p w:rsidR="00961A76" w:rsidRDefault="00961A76">
      <w:pPr>
        <w:pStyle w:val="ConsPlusNormal"/>
        <w:ind w:firstLine="540"/>
        <w:jc w:val="both"/>
      </w:pPr>
      <w:r>
        <w:t>где:</w:t>
      </w:r>
    </w:p>
    <w:p w:rsidR="00961A76" w:rsidRDefault="00961A76">
      <w:pPr>
        <w:pStyle w:val="ConsPlusNormal"/>
        <w:spacing w:before="220"/>
        <w:ind w:firstLine="540"/>
        <w:jc w:val="both"/>
      </w:pPr>
      <w:r>
        <w:t>Pср - среднее значение процента выполнения показателей результативности, рассчитываемое по следующей формуле:</w:t>
      </w:r>
    </w:p>
    <w:p w:rsidR="00961A76" w:rsidRDefault="00961A76">
      <w:pPr>
        <w:pStyle w:val="ConsPlusNormal"/>
        <w:jc w:val="both"/>
      </w:pPr>
    </w:p>
    <w:p w:rsidR="00961A76" w:rsidRDefault="00961A76">
      <w:pPr>
        <w:pStyle w:val="ConsPlusNormal"/>
        <w:jc w:val="center"/>
      </w:pPr>
      <w:r>
        <w:rPr>
          <w:noProof/>
          <w:position w:val="-26"/>
        </w:rPr>
        <w:drawing>
          <wp:inline distT="0" distB="0" distL="0" distR="0">
            <wp:extent cx="72898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28980" cy="477520"/>
                    </a:xfrm>
                    <a:prstGeom prst="rect">
                      <a:avLst/>
                    </a:prstGeom>
                    <a:noFill/>
                    <a:ln>
                      <a:noFill/>
                    </a:ln>
                  </pic:spPr>
                </pic:pic>
              </a:graphicData>
            </a:graphic>
          </wp:inline>
        </w:drawing>
      </w:r>
    </w:p>
    <w:p w:rsidR="00961A76" w:rsidRDefault="00961A76">
      <w:pPr>
        <w:pStyle w:val="ConsPlusNormal"/>
        <w:jc w:val="both"/>
      </w:pPr>
    </w:p>
    <w:p w:rsidR="00961A76" w:rsidRDefault="00961A76">
      <w:pPr>
        <w:pStyle w:val="ConsPlusNormal"/>
        <w:ind w:firstLine="540"/>
        <w:jc w:val="both"/>
      </w:pPr>
      <w:r>
        <w:t>где:</w:t>
      </w:r>
    </w:p>
    <w:p w:rsidR="00961A76" w:rsidRDefault="00961A76">
      <w:pPr>
        <w:pStyle w:val="ConsPlusNormal"/>
        <w:spacing w:before="220"/>
        <w:ind w:firstLine="540"/>
        <w:jc w:val="both"/>
      </w:pPr>
      <w:r>
        <w:t>P i - значение процента выполнения i-го показателя результативности;</w:t>
      </w:r>
    </w:p>
    <w:p w:rsidR="00961A76" w:rsidRDefault="00961A76">
      <w:pPr>
        <w:pStyle w:val="ConsPlusNormal"/>
        <w:spacing w:before="220"/>
        <w:ind w:firstLine="540"/>
        <w:jc w:val="both"/>
      </w:pPr>
      <w:r>
        <w:rPr>
          <w:noProof/>
          <w:position w:val="-26"/>
        </w:rPr>
        <w:drawing>
          <wp:inline distT="0" distB="0" distL="0" distR="0">
            <wp:extent cx="402590" cy="4775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02590" cy="477520"/>
                    </a:xfrm>
                    <a:prstGeom prst="rect">
                      <a:avLst/>
                    </a:prstGeom>
                    <a:noFill/>
                    <a:ln>
                      <a:noFill/>
                    </a:ln>
                  </pic:spPr>
                </pic:pic>
              </a:graphicData>
            </a:graphic>
          </wp:inline>
        </w:drawing>
      </w:r>
      <w:r>
        <w:t xml:space="preserve"> - сумма значений процентов выполнения показателей результативности;</w:t>
      </w:r>
    </w:p>
    <w:p w:rsidR="00961A76" w:rsidRDefault="00961A76">
      <w:pPr>
        <w:pStyle w:val="ConsPlusNormal"/>
        <w:spacing w:before="220"/>
        <w:ind w:firstLine="540"/>
        <w:jc w:val="both"/>
      </w:pPr>
      <w:r>
        <w:t>n - количество показателей результативности.</w:t>
      </w:r>
    </w:p>
    <w:p w:rsidR="00961A76" w:rsidRDefault="00961A76">
      <w:pPr>
        <w:pStyle w:val="ConsPlusNormal"/>
        <w:spacing w:before="220"/>
        <w:ind w:firstLine="540"/>
        <w:jc w:val="both"/>
      </w:pPr>
      <w:r>
        <w:t xml:space="preserve">50. Получатель субсидии, допустивший нарушения условий предоставления субсидии, требований настоящего Положения и заключенного Соглашения, в соответствии с Федеральным </w:t>
      </w:r>
      <w:hyperlink r:id="rId83">
        <w:r>
          <w:rPr>
            <w:color w:val="0000FF"/>
          </w:rPr>
          <w:t>законом</w:t>
        </w:r>
      </w:hyperlink>
      <w:r>
        <w:t xml:space="preserve"> от 24.07.2007 N 209-ФЗ "О развитии малого и среднего предпринимательства в Российской Федерации" лишается права на получение государственной поддержки в течение трех лет за счет средств окружного бюджета.</w:t>
      </w:r>
    </w:p>
    <w:p w:rsidR="00961A76" w:rsidRDefault="00961A76">
      <w:pPr>
        <w:pStyle w:val="ConsPlusNormal"/>
        <w:spacing w:before="220"/>
        <w:ind w:firstLine="540"/>
        <w:jc w:val="both"/>
      </w:pPr>
      <w:r>
        <w:t>51. Информация о нарушении получателем субсидии условий предоставления субсидии заносится в реестр субъектов малого и среднего предпринимательства - получателей поддержки.</w:t>
      </w:r>
    </w:p>
    <w:p w:rsidR="00961A76" w:rsidRDefault="00961A76">
      <w:pPr>
        <w:pStyle w:val="ConsPlusNormal"/>
        <w:spacing w:before="220"/>
        <w:ind w:firstLine="540"/>
        <w:jc w:val="both"/>
      </w:pPr>
      <w:r>
        <w:t>52.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значений показателей результативности использования субсидии без изменения размера субсидии и (или) в случае невозможности достижения значений показателей результативности использования субсидии без изменения размера субсидии с возможностью уменьшения значений показателей результативности, а также продлением сроков использования субсидии или отказа от субсидии без применения штрафных санкций, по согласованию с Департаментом.</w:t>
      </w:r>
    </w:p>
    <w:p w:rsidR="00961A76" w:rsidRDefault="00961A76">
      <w:pPr>
        <w:pStyle w:val="ConsPlusNormal"/>
        <w:spacing w:before="220"/>
        <w:ind w:firstLine="540"/>
        <w:jc w:val="both"/>
      </w:pPr>
      <w:r>
        <w:t>Получатель субсидии представляет в Департамент документы, подтверждающие его нахождение в период действия соглашения на военной службе по мобилизации или по контракту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961A76" w:rsidRDefault="00961A76">
      <w:pPr>
        <w:pStyle w:val="ConsPlusNormal"/>
        <w:jc w:val="both"/>
      </w:pPr>
      <w:r>
        <w:t xml:space="preserve">(п. 52 введен </w:t>
      </w:r>
      <w:hyperlink r:id="rId84">
        <w:r>
          <w:rPr>
            <w:color w:val="0000FF"/>
          </w:rPr>
          <w:t>постановлением</w:t>
        </w:r>
      </w:hyperlink>
      <w:r>
        <w:t xml:space="preserve"> администрации НАО от 06.10.2023 N 274-п)</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1</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lastRenderedPageBreak/>
        <w:t>и среднего предпринимательства</w:t>
      </w:r>
    </w:p>
    <w:p w:rsidR="00961A76" w:rsidRDefault="00961A76">
      <w:pPr>
        <w:pStyle w:val="ConsPlusNormal"/>
        <w:jc w:val="right"/>
      </w:pPr>
      <w:r>
        <w:t>в целях частичного возмещения</w:t>
      </w:r>
    </w:p>
    <w:p w:rsidR="00961A76" w:rsidRDefault="00961A76">
      <w:pPr>
        <w:pStyle w:val="ConsPlusNormal"/>
        <w:jc w:val="right"/>
      </w:pPr>
      <w:r>
        <w:t>затрат, 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both"/>
      </w:pPr>
    </w:p>
    <w:p w:rsidR="00961A76" w:rsidRDefault="00961A76">
      <w:pPr>
        <w:pStyle w:val="ConsPlusTitle"/>
        <w:jc w:val="center"/>
      </w:pPr>
      <w:bookmarkStart w:id="21" w:name="P362"/>
      <w:bookmarkEnd w:id="21"/>
      <w:r>
        <w:t>МЕТОДИКА</w:t>
      </w:r>
    </w:p>
    <w:p w:rsidR="00961A76" w:rsidRDefault="00961A76">
      <w:pPr>
        <w:pStyle w:val="ConsPlusTitle"/>
        <w:jc w:val="center"/>
      </w:pPr>
      <w:r>
        <w:t>ОЦЕНКИ ЗАЯВОК ПО КОЛИЧЕСТВЕННЫМ КРИТЕРИЯМ</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w:t>
            </w:r>
            <w:hyperlink r:id="rId85">
              <w:r>
                <w:rPr>
                  <w:color w:val="0000FF"/>
                </w:rPr>
                <w:t>постановления</w:t>
              </w:r>
            </w:hyperlink>
            <w:r>
              <w:rPr>
                <w:color w:val="392C69"/>
              </w:rPr>
              <w:t xml:space="preserve"> администрации НАО от 06.10.2023 N 274-п)</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551"/>
        <w:gridCol w:w="1020"/>
      </w:tblGrid>
      <w:tr w:rsidR="00961A76">
        <w:tc>
          <w:tcPr>
            <w:tcW w:w="5499" w:type="dxa"/>
          </w:tcPr>
          <w:p w:rsidR="00961A76" w:rsidRDefault="00961A76">
            <w:pPr>
              <w:pStyle w:val="ConsPlusNormal"/>
              <w:jc w:val="center"/>
            </w:pPr>
            <w:r>
              <w:t>Наименование критерия</w:t>
            </w:r>
          </w:p>
        </w:tc>
        <w:tc>
          <w:tcPr>
            <w:tcW w:w="2551" w:type="dxa"/>
          </w:tcPr>
          <w:p w:rsidR="00961A76" w:rsidRDefault="00961A76">
            <w:pPr>
              <w:pStyle w:val="ConsPlusNormal"/>
              <w:jc w:val="center"/>
            </w:pPr>
            <w:r>
              <w:t>Диапазон значений</w:t>
            </w:r>
          </w:p>
        </w:tc>
        <w:tc>
          <w:tcPr>
            <w:tcW w:w="1020" w:type="dxa"/>
          </w:tcPr>
          <w:p w:rsidR="00961A76" w:rsidRDefault="00961A76">
            <w:pPr>
              <w:pStyle w:val="ConsPlusNormal"/>
              <w:jc w:val="center"/>
            </w:pPr>
            <w:r>
              <w:t>Оценка</w:t>
            </w:r>
          </w:p>
        </w:tc>
      </w:tr>
      <w:tr w:rsidR="00961A76">
        <w:tc>
          <w:tcPr>
            <w:tcW w:w="5499" w:type="dxa"/>
          </w:tcPr>
          <w:p w:rsidR="00961A76" w:rsidRDefault="00961A76">
            <w:pPr>
              <w:pStyle w:val="ConsPlusNormal"/>
              <w:jc w:val="center"/>
            </w:pPr>
            <w:r>
              <w:t>1</w:t>
            </w:r>
          </w:p>
        </w:tc>
        <w:tc>
          <w:tcPr>
            <w:tcW w:w="2551" w:type="dxa"/>
          </w:tcPr>
          <w:p w:rsidR="00961A76" w:rsidRDefault="00961A76">
            <w:pPr>
              <w:pStyle w:val="ConsPlusNormal"/>
              <w:jc w:val="center"/>
            </w:pPr>
            <w:r>
              <w:t>2</w:t>
            </w:r>
          </w:p>
        </w:tc>
        <w:tc>
          <w:tcPr>
            <w:tcW w:w="1020" w:type="dxa"/>
          </w:tcPr>
          <w:p w:rsidR="00961A76" w:rsidRDefault="00961A76">
            <w:pPr>
              <w:pStyle w:val="ConsPlusNormal"/>
              <w:jc w:val="center"/>
            </w:pPr>
            <w:r>
              <w:t>3</w:t>
            </w:r>
          </w:p>
        </w:tc>
      </w:tr>
      <w:tr w:rsidR="00961A76">
        <w:tc>
          <w:tcPr>
            <w:tcW w:w="5499" w:type="dxa"/>
            <w:vMerge w:val="restart"/>
          </w:tcPr>
          <w:p w:rsidR="00961A76" w:rsidRDefault="00961A76">
            <w:pPr>
              <w:pStyle w:val="ConsPlusNormal"/>
            </w:pPr>
            <w:r>
              <w:t>Среднесписочная численность работников (на основании расчета по страховым взносам по форме, утвержденной приказом Федеральной налоговой службы, за год, предшествующий году подачи заявки, с отметкой налогового органа о принятии расчета (в случае, если субъект МСП зарегистрирован не в текущем году) или за квартал, предшествующий кварталу подачи заявки, с отметкой налогового органа о принятии расчета (в случае, если субъект МСП зарегистрирован в текущем году) (при наличии)) &lt;*&gt;</w:t>
            </w:r>
          </w:p>
        </w:tc>
        <w:tc>
          <w:tcPr>
            <w:tcW w:w="2551" w:type="dxa"/>
          </w:tcPr>
          <w:p w:rsidR="00961A76" w:rsidRDefault="00961A76">
            <w:pPr>
              <w:pStyle w:val="ConsPlusNormal"/>
              <w:jc w:val="center"/>
            </w:pPr>
            <w:r>
              <w:t>1</w:t>
            </w:r>
          </w:p>
        </w:tc>
        <w:tc>
          <w:tcPr>
            <w:tcW w:w="1020" w:type="dxa"/>
          </w:tcPr>
          <w:p w:rsidR="00961A76" w:rsidRDefault="00961A76">
            <w:pPr>
              <w:pStyle w:val="ConsPlusNormal"/>
              <w:jc w:val="center"/>
            </w:pPr>
            <w:r>
              <w:t>7</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2</w:t>
            </w:r>
          </w:p>
        </w:tc>
        <w:tc>
          <w:tcPr>
            <w:tcW w:w="1020" w:type="dxa"/>
          </w:tcPr>
          <w:p w:rsidR="00961A76" w:rsidRDefault="00961A76">
            <w:pPr>
              <w:pStyle w:val="ConsPlusNormal"/>
              <w:jc w:val="center"/>
            </w:pPr>
            <w:r>
              <w:t>8</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3</w:t>
            </w:r>
          </w:p>
        </w:tc>
        <w:tc>
          <w:tcPr>
            <w:tcW w:w="1020" w:type="dxa"/>
          </w:tcPr>
          <w:p w:rsidR="00961A76" w:rsidRDefault="00961A76">
            <w:pPr>
              <w:pStyle w:val="ConsPlusNormal"/>
              <w:jc w:val="center"/>
            </w:pPr>
            <w:r>
              <w:t>9</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4 и более</w:t>
            </w:r>
          </w:p>
        </w:tc>
        <w:tc>
          <w:tcPr>
            <w:tcW w:w="1020" w:type="dxa"/>
          </w:tcPr>
          <w:p w:rsidR="00961A76" w:rsidRDefault="00961A76">
            <w:pPr>
              <w:pStyle w:val="ConsPlusNormal"/>
              <w:jc w:val="center"/>
            </w:pPr>
            <w:r>
              <w:t>10</w:t>
            </w:r>
          </w:p>
        </w:tc>
      </w:tr>
      <w:tr w:rsidR="00961A76">
        <w:tc>
          <w:tcPr>
            <w:tcW w:w="5499" w:type="dxa"/>
            <w:vMerge w:val="restart"/>
          </w:tcPr>
          <w:p w:rsidR="00961A76" w:rsidRDefault="00961A76">
            <w:pPr>
              <w:pStyle w:val="ConsPlusNormal"/>
            </w:pPr>
            <w:r>
              <w:t>Количество дополнительных рабочих мест, которые будут созданы в текущем и очередном финансовом году (на основании планируемой среднесписочной численности по итогам года, следующего за годом предоставления субсидии)</w:t>
            </w:r>
          </w:p>
        </w:tc>
        <w:tc>
          <w:tcPr>
            <w:tcW w:w="2551" w:type="dxa"/>
          </w:tcPr>
          <w:p w:rsidR="00961A76" w:rsidRDefault="00961A76">
            <w:pPr>
              <w:pStyle w:val="ConsPlusNormal"/>
              <w:jc w:val="center"/>
            </w:pPr>
            <w:r>
              <w:t>0</w:t>
            </w:r>
          </w:p>
        </w:tc>
        <w:tc>
          <w:tcPr>
            <w:tcW w:w="1020" w:type="dxa"/>
          </w:tcPr>
          <w:p w:rsidR="00961A76" w:rsidRDefault="00961A76">
            <w:pPr>
              <w:pStyle w:val="ConsPlusNormal"/>
              <w:jc w:val="center"/>
            </w:pPr>
            <w:r>
              <w:t>0</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1</w:t>
            </w:r>
          </w:p>
        </w:tc>
        <w:tc>
          <w:tcPr>
            <w:tcW w:w="1020" w:type="dxa"/>
          </w:tcPr>
          <w:p w:rsidR="00961A76" w:rsidRDefault="00961A76">
            <w:pPr>
              <w:pStyle w:val="ConsPlusNormal"/>
              <w:jc w:val="center"/>
            </w:pPr>
            <w:r>
              <w:t>7</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2</w:t>
            </w:r>
          </w:p>
        </w:tc>
        <w:tc>
          <w:tcPr>
            <w:tcW w:w="1020" w:type="dxa"/>
          </w:tcPr>
          <w:p w:rsidR="00961A76" w:rsidRDefault="00961A76">
            <w:pPr>
              <w:pStyle w:val="ConsPlusNormal"/>
              <w:jc w:val="center"/>
            </w:pPr>
            <w:r>
              <w:t>8</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3</w:t>
            </w:r>
          </w:p>
        </w:tc>
        <w:tc>
          <w:tcPr>
            <w:tcW w:w="1020" w:type="dxa"/>
          </w:tcPr>
          <w:p w:rsidR="00961A76" w:rsidRDefault="00961A76">
            <w:pPr>
              <w:pStyle w:val="ConsPlusNormal"/>
              <w:jc w:val="center"/>
            </w:pPr>
            <w:r>
              <w:t>9</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4 и более</w:t>
            </w:r>
          </w:p>
        </w:tc>
        <w:tc>
          <w:tcPr>
            <w:tcW w:w="1020" w:type="dxa"/>
          </w:tcPr>
          <w:p w:rsidR="00961A76" w:rsidRDefault="00961A76">
            <w:pPr>
              <w:pStyle w:val="ConsPlusNormal"/>
              <w:jc w:val="center"/>
            </w:pPr>
            <w:r>
              <w:t>10</w:t>
            </w:r>
          </w:p>
        </w:tc>
      </w:tr>
      <w:tr w:rsidR="00961A76">
        <w:tc>
          <w:tcPr>
            <w:tcW w:w="5499" w:type="dxa"/>
            <w:vMerge w:val="restart"/>
          </w:tcPr>
          <w:p w:rsidR="00961A76" w:rsidRDefault="00961A76">
            <w:pPr>
              <w:pStyle w:val="ConsPlusNormal"/>
            </w:pPr>
            <w:r>
              <w:t>Вид предпринимательской деятельности</w:t>
            </w:r>
          </w:p>
        </w:tc>
        <w:tc>
          <w:tcPr>
            <w:tcW w:w="2551" w:type="dxa"/>
          </w:tcPr>
          <w:p w:rsidR="00961A76" w:rsidRDefault="00961A76">
            <w:pPr>
              <w:pStyle w:val="ConsPlusNormal"/>
              <w:jc w:val="center"/>
            </w:pPr>
            <w:r>
              <w:t>Прочие</w:t>
            </w:r>
          </w:p>
        </w:tc>
        <w:tc>
          <w:tcPr>
            <w:tcW w:w="1020" w:type="dxa"/>
          </w:tcPr>
          <w:p w:rsidR="00961A76" w:rsidRDefault="00961A76">
            <w:pPr>
              <w:pStyle w:val="ConsPlusNormal"/>
              <w:jc w:val="center"/>
            </w:pPr>
            <w:r>
              <w:t>8</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Услуги предприятиям и населению</w:t>
            </w:r>
          </w:p>
        </w:tc>
        <w:tc>
          <w:tcPr>
            <w:tcW w:w="1020" w:type="dxa"/>
          </w:tcPr>
          <w:p w:rsidR="00961A76" w:rsidRDefault="00961A76">
            <w:pPr>
              <w:pStyle w:val="ConsPlusNormal"/>
              <w:jc w:val="center"/>
            </w:pPr>
            <w:r>
              <w:t>9</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Производство; сельское хозяйство</w:t>
            </w:r>
          </w:p>
        </w:tc>
        <w:tc>
          <w:tcPr>
            <w:tcW w:w="1020" w:type="dxa"/>
          </w:tcPr>
          <w:p w:rsidR="00961A76" w:rsidRDefault="00961A76">
            <w:pPr>
              <w:pStyle w:val="ConsPlusNormal"/>
              <w:jc w:val="center"/>
            </w:pPr>
            <w:r>
              <w:t>10</w:t>
            </w:r>
          </w:p>
        </w:tc>
      </w:tr>
      <w:tr w:rsidR="00961A76">
        <w:tc>
          <w:tcPr>
            <w:tcW w:w="5499" w:type="dxa"/>
            <w:vMerge w:val="restart"/>
          </w:tcPr>
          <w:p w:rsidR="00961A76" w:rsidRDefault="00961A76">
            <w:pPr>
              <w:pStyle w:val="ConsPlusNormal"/>
            </w:pPr>
            <w:r>
              <w:t>Соотношение объема налоговых отчислений (без учета НДС), в т.ч. сборов и страховых взносов, уплаченных в бюджетную систему, за предыдущий год к запрашиваемому размеру субсидии х 100, в % &lt;**&gt;</w:t>
            </w:r>
          </w:p>
        </w:tc>
        <w:tc>
          <w:tcPr>
            <w:tcW w:w="2551" w:type="dxa"/>
          </w:tcPr>
          <w:p w:rsidR="00961A76" w:rsidRDefault="00961A76">
            <w:pPr>
              <w:pStyle w:val="ConsPlusNormal"/>
              <w:jc w:val="center"/>
            </w:pPr>
            <w:r>
              <w:t>менее 50</w:t>
            </w:r>
          </w:p>
        </w:tc>
        <w:tc>
          <w:tcPr>
            <w:tcW w:w="1020" w:type="dxa"/>
          </w:tcPr>
          <w:p w:rsidR="00961A76" w:rsidRDefault="00961A76">
            <w:pPr>
              <w:pStyle w:val="ConsPlusNormal"/>
              <w:jc w:val="center"/>
            </w:pPr>
            <w:r>
              <w:t>7</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от 50 до 100</w:t>
            </w:r>
          </w:p>
        </w:tc>
        <w:tc>
          <w:tcPr>
            <w:tcW w:w="1020" w:type="dxa"/>
          </w:tcPr>
          <w:p w:rsidR="00961A76" w:rsidRDefault="00961A76">
            <w:pPr>
              <w:pStyle w:val="ConsPlusNormal"/>
              <w:jc w:val="center"/>
            </w:pPr>
            <w:r>
              <w:t>8</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от 101 до 200</w:t>
            </w:r>
          </w:p>
        </w:tc>
        <w:tc>
          <w:tcPr>
            <w:tcW w:w="1020" w:type="dxa"/>
          </w:tcPr>
          <w:p w:rsidR="00961A76" w:rsidRDefault="00961A76">
            <w:pPr>
              <w:pStyle w:val="ConsPlusNormal"/>
              <w:jc w:val="center"/>
            </w:pPr>
            <w:r>
              <w:t>9</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более 201</w:t>
            </w:r>
          </w:p>
        </w:tc>
        <w:tc>
          <w:tcPr>
            <w:tcW w:w="1020" w:type="dxa"/>
          </w:tcPr>
          <w:p w:rsidR="00961A76" w:rsidRDefault="00961A76">
            <w:pPr>
              <w:pStyle w:val="ConsPlusNormal"/>
              <w:jc w:val="center"/>
            </w:pPr>
            <w:r>
              <w:t>10</w:t>
            </w:r>
          </w:p>
        </w:tc>
      </w:tr>
      <w:tr w:rsidR="00961A76">
        <w:tc>
          <w:tcPr>
            <w:tcW w:w="5499" w:type="dxa"/>
            <w:vMerge w:val="restart"/>
          </w:tcPr>
          <w:p w:rsidR="00961A76" w:rsidRDefault="00961A76">
            <w:pPr>
              <w:pStyle w:val="ConsPlusNormal"/>
            </w:pPr>
            <w:r>
              <w:t>Место реализации (муниципальное образование)</w:t>
            </w:r>
          </w:p>
        </w:tc>
        <w:tc>
          <w:tcPr>
            <w:tcW w:w="2551" w:type="dxa"/>
          </w:tcPr>
          <w:p w:rsidR="00961A76" w:rsidRDefault="00961A76">
            <w:pPr>
              <w:pStyle w:val="ConsPlusNormal"/>
              <w:jc w:val="center"/>
            </w:pPr>
            <w:r>
              <w:t>г. Нарьян-Мар, п. Искателей</w:t>
            </w:r>
          </w:p>
        </w:tc>
        <w:tc>
          <w:tcPr>
            <w:tcW w:w="1020" w:type="dxa"/>
          </w:tcPr>
          <w:p w:rsidR="00961A76" w:rsidRDefault="00961A76">
            <w:pPr>
              <w:pStyle w:val="ConsPlusNormal"/>
              <w:jc w:val="center"/>
            </w:pPr>
            <w:r>
              <w:t>8</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п. Красное, с. Тельвиска</w:t>
            </w:r>
          </w:p>
        </w:tc>
        <w:tc>
          <w:tcPr>
            <w:tcW w:w="1020" w:type="dxa"/>
          </w:tcPr>
          <w:p w:rsidR="00961A76" w:rsidRDefault="00961A76">
            <w:pPr>
              <w:pStyle w:val="ConsPlusNormal"/>
              <w:jc w:val="center"/>
            </w:pPr>
            <w:r>
              <w:t>9</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Сельские населенные пункты Ненецкого автономного округа (за исключением п. Красное, с. Тельвиска)</w:t>
            </w:r>
          </w:p>
        </w:tc>
        <w:tc>
          <w:tcPr>
            <w:tcW w:w="1020" w:type="dxa"/>
          </w:tcPr>
          <w:p w:rsidR="00961A76" w:rsidRDefault="00961A76">
            <w:pPr>
              <w:pStyle w:val="ConsPlusNormal"/>
              <w:jc w:val="center"/>
            </w:pPr>
            <w:r>
              <w:t>10</w:t>
            </w:r>
          </w:p>
        </w:tc>
      </w:tr>
      <w:tr w:rsidR="00961A76">
        <w:tc>
          <w:tcPr>
            <w:tcW w:w="5499" w:type="dxa"/>
            <w:vMerge w:val="restart"/>
          </w:tcPr>
          <w:p w:rsidR="00961A76" w:rsidRDefault="00961A76">
            <w:pPr>
              <w:pStyle w:val="ConsPlusNormal"/>
            </w:pPr>
            <w:r>
              <w:t>Соискатель осуществляет деятельность на товарных рынках для содействия развитию конкуренции в Ненецком автономном округе, определенных распоряжением губернатора Ненецкого автономного округа от 24.12.2021 N 415-рг "Об утверждении Перечня товарных рынков для содействия развитию конкуренции в Ненецком автономном округе и Плана мероприятий ("дорожной карты") по содействию развитию конкуренции в Ненецком автономном округе"</w:t>
            </w:r>
          </w:p>
        </w:tc>
        <w:tc>
          <w:tcPr>
            <w:tcW w:w="2551" w:type="dxa"/>
          </w:tcPr>
          <w:p w:rsidR="00961A76" w:rsidRDefault="00961A76">
            <w:pPr>
              <w:pStyle w:val="ConsPlusNormal"/>
              <w:jc w:val="center"/>
            </w:pPr>
            <w:r>
              <w:t>да</w:t>
            </w:r>
          </w:p>
        </w:tc>
        <w:tc>
          <w:tcPr>
            <w:tcW w:w="1020" w:type="dxa"/>
          </w:tcPr>
          <w:p w:rsidR="00961A76" w:rsidRDefault="00961A76">
            <w:pPr>
              <w:pStyle w:val="ConsPlusNormal"/>
              <w:jc w:val="center"/>
            </w:pPr>
            <w:r>
              <w:t>2</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нет</w:t>
            </w:r>
          </w:p>
        </w:tc>
        <w:tc>
          <w:tcPr>
            <w:tcW w:w="1020" w:type="dxa"/>
          </w:tcPr>
          <w:p w:rsidR="00961A76" w:rsidRDefault="00961A76">
            <w:pPr>
              <w:pStyle w:val="ConsPlusNormal"/>
              <w:jc w:val="center"/>
            </w:pPr>
            <w:r>
              <w:t>0</w:t>
            </w:r>
          </w:p>
        </w:tc>
      </w:tr>
      <w:tr w:rsidR="00961A76">
        <w:tc>
          <w:tcPr>
            <w:tcW w:w="5499" w:type="dxa"/>
            <w:vMerge w:val="restart"/>
          </w:tcPr>
          <w:p w:rsidR="00961A76" w:rsidRDefault="00961A76">
            <w:pPr>
              <w:pStyle w:val="ConsPlusNormal"/>
            </w:pPr>
            <w:r>
              <w:t>Соискатель является начинающим предпринимателем (вновь зарегистрированные и действующие менее двух лет субъекты малого и среднего предпринимательства на дату подачи заявки)</w:t>
            </w:r>
          </w:p>
        </w:tc>
        <w:tc>
          <w:tcPr>
            <w:tcW w:w="2551" w:type="dxa"/>
          </w:tcPr>
          <w:p w:rsidR="00961A76" w:rsidRDefault="00961A76">
            <w:pPr>
              <w:pStyle w:val="ConsPlusNormal"/>
              <w:jc w:val="center"/>
            </w:pPr>
            <w:r>
              <w:t>да</w:t>
            </w:r>
          </w:p>
        </w:tc>
        <w:tc>
          <w:tcPr>
            <w:tcW w:w="1020" w:type="dxa"/>
          </w:tcPr>
          <w:p w:rsidR="00961A76" w:rsidRDefault="00961A76">
            <w:pPr>
              <w:pStyle w:val="ConsPlusNormal"/>
              <w:jc w:val="center"/>
            </w:pPr>
            <w:r>
              <w:t>12</w:t>
            </w:r>
          </w:p>
        </w:tc>
      </w:tr>
      <w:tr w:rsidR="00961A76">
        <w:tc>
          <w:tcPr>
            <w:tcW w:w="5499" w:type="dxa"/>
            <w:vMerge/>
          </w:tcPr>
          <w:p w:rsidR="00961A76" w:rsidRDefault="00961A76">
            <w:pPr>
              <w:pStyle w:val="ConsPlusNormal"/>
            </w:pPr>
          </w:p>
        </w:tc>
        <w:tc>
          <w:tcPr>
            <w:tcW w:w="2551" w:type="dxa"/>
          </w:tcPr>
          <w:p w:rsidR="00961A76" w:rsidRDefault="00961A76">
            <w:pPr>
              <w:pStyle w:val="ConsPlusNormal"/>
              <w:jc w:val="center"/>
            </w:pPr>
            <w:r>
              <w:t>нет</w:t>
            </w:r>
          </w:p>
        </w:tc>
        <w:tc>
          <w:tcPr>
            <w:tcW w:w="1020" w:type="dxa"/>
          </w:tcPr>
          <w:p w:rsidR="00961A76" w:rsidRDefault="00961A76">
            <w:pPr>
              <w:pStyle w:val="ConsPlusNormal"/>
              <w:jc w:val="center"/>
            </w:pPr>
            <w:r>
              <w:t>0</w:t>
            </w:r>
          </w:p>
        </w:tc>
      </w:tr>
    </w:tbl>
    <w:p w:rsidR="00961A76" w:rsidRDefault="00961A76">
      <w:pPr>
        <w:pStyle w:val="ConsPlusNormal"/>
        <w:jc w:val="both"/>
      </w:pPr>
    </w:p>
    <w:p w:rsidR="00961A76" w:rsidRDefault="00961A76">
      <w:pPr>
        <w:pStyle w:val="ConsPlusNormal"/>
        <w:ind w:firstLine="540"/>
        <w:jc w:val="both"/>
      </w:pPr>
      <w:r>
        <w:t>--------------------------------</w:t>
      </w:r>
    </w:p>
    <w:p w:rsidR="00961A76" w:rsidRDefault="00961A76">
      <w:pPr>
        <w:pStyle w:val="ConsPlusNormal"/>
        <w:spacing w:before="220"/>
        <w:ind w:firstLine="540"/>
        <w:jc w:val="both"/>
      </w:pPr>
      <w:r>
        <w:t>&lt;*&gt; В среднесписочную численность работников включается физическое лицо, зарегистрированное в качестве индивидуального предпринимателя.</w:t>
      </w:r>
    </w:p>
    <w:p w:rsidR="00961A76" w:rsidRDefault="00961A76">
      <w:pPr>
        <w:pStyle w:val="ConsPlusNormal"/>
        <w:spacing w:before="220"/>
        <w:ind w:firstLine="540"/>
        <w:jc w:val="both"/>
      </w:pPr>
      <w:r>
        <w:t>&lt;**&gt; При отсутствии налоговых отчислений за предыдущий год значение показателя устанавливается равным менее 50 процентов.</w:t>
      </w:r>
    </w:p>
    <w:p w:rsidR="00961A76" w:rsidRDefault="00961A76">
      <w:pPr>
        <w:pStyle w:val="ConsPlusNormal"/>
        <w:spacing w:before="220"/>
        <w:ind w:firstLine="540"/>
        <w:jc w:val="both"/>
      </w:pPr>
      <w:r>
        <w:t>Расчет итоговой оценки по количественным критериям осуществляется путем суммирования оценок по каждому критерию количественной оценки.</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2</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w:t>
      </w:r>
    </w:p>
    <w:p w:rsidR="00961A76" w:rsidRDefault="00961A76">
      <w:pPr>
        <w:pStyle w:val="ConsPlusNormal"/>
        <w:jc w:val="right"/>
      </w:pPr>
      <w:r>
        <w:t>затрат, 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w:t>
            </w:r>
            <w:hyperlink r:id="rId86">
              <w:r>
                <w:rPr>
                  <w:color w:val="0000FF"/>
                </w:rPr>
                <w:t>постановления</w:t>
              </w:r>
            </w:hyperlink>
            <w:r>
              <w:rPr>
                <w:color w:val="392C69"/>
              </w:rPr>
              <w:t xml:space="preserve"> администрации НАО от 06.10.2023 N 274-п)</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jc w:val="both"/>
      </w:pPr>
    </w:p>
    <w:p w:rsidR="00961A76" w:rsidRDefault="00961A76">
      <w:pPr>
        <w:pStyle w:val="ConsPlusNonformat"/>
        <w:jc w:val="both"/>
      </w:pPr>
      <w:r>
        <w:t xml:space="preserve">                                         В Департамент финансов и экономики</w:t>
      </w:r>
    </w:p>
    <w:p w:rsidR="00961A76" w:rsidRDefault="00961A76">
      <w:pPr>
        <w:pStyle w:val="ConsPlusNonformat"/>
        <w:jc w:val="both"/>
      </w:pPr>
      <w:r>
        <w:t xml:space="preserve">                                         Ненецкого автономного округа</w:t>
      </w:r>
    </w:p>
    <w:p w:rsidR="00961A76" w:rsidRDefault="00961A76">
      <w:pPr>
        <w:pStyle w:val="ConsPlusNonformat"/>
        <w:jc w:val="both"/>
      </w:pPr>
    </w:p>
    <w:p w:rsidR="00961A76" w:rsidRDefault="00961A76">
      <w:pPr>
        <w:pStyle w:val="ConsPlusNonformat"/>
        <w:jc w:val="both"/>
      </w:pPr>
      <w:bookmarkStart w:id="22" w:name="P451"/>
      <w:bookmarkEnd w:id="22"/>
      <w:r>
        <w:lastRenderedPageBreak/>
        <w:t xml:space="preserve">                                 Заявление</w:t>
      </w:r>
    </w:p>
    <w:p w:rsidR="00961A76" w:rsidRDefault="00961A76">
      <w:pPr>
        <w:pStyle w:val="ConsPlusNonformat"/>
        <w:jc w:val="both"/>
      </w:pPr>
      <w:r>
        <w:t xml:space="preserve">        об участии в конкурсе по предоставлению субсидий субъектам</w:t>
      </w:r>
    </w:p>
    <w:p w:rsidR="00961A76" w:rsidRDefault="00961A76">
      <w:pPr>
        <w:pStyle w:val="ConsPlusNonformat"/>
        <w:jc w:val="both"/>
      </w:pPr>
      <w:r>
        <w:t xml:space="preserve">         малого и среднего предпринимательства в целях частичного</w:t>
      </w:r>
    </w:p>
    <w:p w:rsidR="00961A76" w:rsidRDefault="00961A76">
      <w:pPr>
        <w:pStyle w:val="ConsPlusNonformat"/>
        <w:jc w:val="both"/>
      </w:pPr>
      <w:r>
        <w:t xml:space="preserve">          возмещения затрат, связанных с приобретением имущества</w:t>
      </w:r>
    </w:p>
    <w:p w:rsidR="00961A76" w:rsidRDefault="00961A76">
      <w:pPr>
        <w:pStyle w:val="ConsPlusNonformat"/>
        <w:jc w:val="both"/>
      </w:pPr>
      <w:r>
        <w:t xml:space="preserve">            для осуществления предпринимательской деятельности</w:t>
      </w:r>
    </w:p>
    <w:p w:rsidR="00961A76" w:rsidRDefault="00961A76">
      <w:pPr>
        <w:pStyle w:val="ConsPlusNonformat"/>
        <w:jc w:val="both"/>
      </w:pPr>
    </w:p>
    <w:p w:rsidR="00961A76" w:rsidRDefault="00961A76">
      <w:pPr>
        <w:pStyle w:val="ConsPlusNonformat"/>
        <w:jc w:val="both"/>
      </w:pPr>
      <w:r>
        <w:t>1) ___________________________________________________ (далее - соискатель)</w:t>
      </w:r>
    </w:p>
    <w:p w:rsidR="00961A76" w:rsidRDefault="00961A76">
      <w:pPr>
        <w:pStyle w:val="ConsPlusNonformat"/>
        <w:jc w:val="both"/>
      </w:pPr>
      <w:r>
        <w:t xml:space="preserve">   (наименование юридического лица, ФИО индивидуального предпринимателя)</w:t>
      </w:r>
    </w:p>
    <w:p w:rsidR="00961A76" w:rsidRDefault="00961A76">
      <w:pPr>
        <w:pStyle w:val="ConsPlusNonformat"/>
        <w:jc w:val="both"/>
      </w:pPr>
      <w:r>
        <w:t>2)  прошу  предоставить  субсидию  в  целях  частичного  возмещения затрат,</w:t>
      </w:r>
    </w:p>
    <w:p w:rsidR="00961A76" w:rsidRDefault="00961A76">
      <w:pPr>
        <w:pStyle w:val="ConsPlusNonformat"/>
        <w:jc w:val="both"/>
      </w:pPr>
      <w:r>
        <w:t>связанных  с  приобретением имущества для осуществления предпринимательской</w:t>
      </w:r>
    </w:p>
    <w:p w:rsidR="00961A76" w:rsidRDefault="00961A76">
      <w:pPr>
        <w:pStyle w:val="ConsPlusNonformat"/>
        <w:jc w:val="both"/>
      </w:pPr>
      <w:r>
        <w:t>деятельности, в размере:</w:t>
      </w:r>
    </w:p>
    <w:p w:rsidR="00961A76" w:rsidRDefault="00961A76">
      <w:pPr>
        <w:pStyle w:val="ConsPlusNonformat"/>
        <w:jc w:val="both"/>
      </w:pPr>
      <w:r>
        <w:t>___________________________________________________________________________</w:t>
      </w:r>
    </w:p>
    <w:p w:rsidR="00961A76" w:rsidRDefault="00961A76">
      <w:pPr>
        <w:pStyle w:val="ConsPlusNonformat"/>
        <w:jc w:val="both"/>
      </w:pPr>
      <w:r>
        <w:t>3) юридический адрес/почтовый адрес _______________________________________</w:t>
      </w:r>
    </w:p>
    <w:p w:rsidR="00961A76" w:rsidRDefault="00961A76">
      <w:pPr>
        <w:pStyle w:val="ConsPlusNonformat"/>
        <w:jc w:val="both"/>
      </w:pPr>
      <w:r>
        <w:t>4) телефон: _______________________________________________________________</w:t>
      </w:r>
    </w:p>
    <w:p w:rsidR="00961A76" w:rsidRDefault="00961A76">
      <w:pPr>
        <w:pStyle w:val="ConsPlusNonformat"/>
        <w:jc w:val="both"/>
      </w:pPr>
      <w:r>
        <w:t>5) электронная почта ______________________________________________________</w:t>
      </w:r>
    </w:p>
    <w:p w:rsidR="00961A76" w:rsidRDefault="00961A76">
      <w:pPr>
        <w:pStyle w:val="ConsPlusNonformat"/>
        <w:jc w:val="both"/>
      </w:pPr>
      <w:r>
        <w:t>6) ИНН ____________________________________________________________________</w:t>
      </w:r>
    </w:p>
    <w:p w:rsidR="00961A76" w:rsidRDefault="00961A76">
      <w:pPr>
        <w:pStyle w:val="ConsPlusNonformat"/>
        <w:jc w:val="both"/>
      </w:pPr>
      <w:r>
        <w:t>7) КПП ____________________________________________________________________</w:t>
      </w:r>
    </w:p>
    <w:p w:rsidR="00961A76" w:rsidRDefault="00961A76">
      <w:pPr>
        <w:pStyle w:val="ConsPlusNonformat"/>
        <w:jc w:val="both"/>
      </w:pPr>
      <w:r>
        <w:t>8) банковские реквизиты: р/счет ___________________________________________</w:t>
      </w:r>
    </w:p>
    <w:p w:rsidR="00961A76" w:rsidRDefault="00961A76">
      <w:pPr>
        <w:pStyle w:val="ConsPlusNonformat"/>
        <w:jc w:val="both"/>
      </w:pPr>
      <w:r>
        <w:t>наименование отделения банка ______________________________________________</w:t>
      </w:r>
    </w:p>
    <w:p w:rsidR="00961A76" w:rsidRDefault="00961A76">
      <w:pPr>
        <w:pStyle w:val="ConsPlusNonformat"/>
        <w:jc w:val="both"/>
      </w:pPr>
      <w:r>
        <w:t>БИК _______________________________________________________________________</w:t>
      </w:r>
    </w:p>
    <w:p w:rsidR="00961A76" w:rsidRDefault="00961A76">
      <w:pPr>
        <w:pStyle w:val="ConsPlusNonformat"/>
        <w:jc w:val="both"/>
      </w:pPr>
      <w:r>
        <w:t>кор/счет __________________________________________________________________</w:t>
      </w:r>
    </w:p>
    <w:p w:rsidR="00961A76" w:rsidRDefault="00961A76">
      <w:pPr>
        <w:pStyle w:val="ConsPlusNonformat"/>
        <w:jc w:val="both"/>
      </w:pPr>
      <w:r>
        <w:t xml:space="preserve">    Заявляю  о  том, что соискатель и приобретенное имущество соответствуют</w:t>
      </w:r>
    </w:p>
    <w:p w:rsidR="00961A76" w:rsidRDefault="00961A76">
      <w:pPr>
        <w:pStyle w:val="ConsPlusNonformat"/>
        <w:jc w:val="both"/>
      </w:pPr>
      <w:r>
        <w:t>требованиям,  установленным  Положением о порядке и условиях предоставления</w:t>
      </w:r>
    </w:p>
    <w:p w:rsidR="00961A76" w:rsidRDefault="00961A76">
      <w:pPr>
        <w:pStyle w:val="ConsPlusNonformat"/>
        <w:jc w:val="both"/>
      </w:pPr>
      <w:r>
        <w:t>субсидий субъектам малого и среднего предпринимательства в целях частичного</w:t>
      </w:r>
    </w:p>
    <w:p w:rsidR="00961A76" w:rsidRDefault="00961A76">
      <w:pPr>
        <w:pStyle w:val="ConsPlusNonformat"/>
        <w:jc w:val="both"/>
      </w:pPr>
      <w:r>
        <w:t>возмещения  затрат,  связанных  с приобретением имущества для осуществления</w:t>
      </w:r>
    </w:p>
    <w:p w:rsidR="00961A76" w:rsidRDefault="00961A76">
      <w:pPr>
        <w:pStyle w:val="ConsPlusNonformat"/>
        <w:jc w:val="both"/>
      </w:pPr>
      <w:r>
        <w:t>предпринимательской деятельности, утвержденным постановлением Администрации</w:t>
      </w:r>
    </w:p>
    <w:p w:rsidR="00961A76" w:rsidRDefault="00961A76">
      <w:pPr>
        <w:pStyle w:val="ConsPlusNonformat"/>
        <w:jc w:val="both"/>
      </w:pPr>
      <w:r>
        <w:t>Ненецкого автономного округа от 05.05.2017 N 145-п (далее - Положение).</w:t>
      </w:r>
    </w:p>
    <w:p w:rsidR="00961A76" w:rsidRDefault="00961A76">
      <w:pPr>
        <w:pStyle w:val="ConsPlusNonformat"/>
        <w:jc w:val="both"/>
      </w:pPr>
      <w:r>
        <w:t xml:space="preserve">    Полноту  и  достоверность  сведений  подтверждаю. Приложенные документы</w:t>
      </w:r>
    </w:p>
    <w:p w:rsidR="00961A76" w:rsidRDefault="00961A76">
      <w:pPr>
        <w:pStyle w:val="ConsPlusNonformat"/>
        <w:jc w:val="both"/>
      </w:pPr>
      <w:r>
        <w:t>действующие  и  подлинные,  копии  документов  выполнены  с  действующих  и</w:t>
      </w:r>
    </w:p>
    <w:p w:rsidR="00961A76" w:rsidRDefault="00961A76">
      <w:pPr>
        <w:pStyle w:val="ConsPlusNonformat"/>
        <w:jc w:val="both"/>
      </w:pPr>
      <w:r>
        <w:t>подлинных документов.</w:t>
      </w:r>
    </w:p>
    <w:p w:rsidR="00961A76" w:rsidRDefault="00961A76">
      <w:pPr>
        <w:pStyle w:val="ConsPlusNonformat"/>
        <w:jc w:val="both"/>
      </w:pPr>
      <w:r>
        <w:t xml:space="preserve">    Даю  свое  согласие  на  обработку персональных данных в соответствии с</w:t>
      </w:r>
    </w:p>
    <w:p w:rsidR="00961A76" w:rsidRDefault="00961A76">
      <w:pPr>
        <w:pStyle w:val="ConsPlusNonformat"/>
        <w:jc w:val="both"/>
      </w:pPr>
      <w:r>
        <w:t xml:space="preserve">Федеральным  </w:t>
      </w:r>
      <w:hyperlink r:id="rId87">
        <w:r>
          <w:rPr>
            <w:color w:val="0000FF"/>
          </w:rPr>
          <w:t>законом</w:t>
        </w:r>
      </w:hyperlink>
      <w:r>
        <w:t xml:space="preserve">  от  27.07.2006  N 152-ФЗ "О персональных данных" (для</w:t>
      </w:r>
    </w:p>
    <w:p w:rsidR="00961A76" w:rsidRDefault="00961A76">
      <w:pPr>
        <w:pStyle w:val="ConsPlusNonformat"/>
        <w:jc w:val="both"/>
      </w:pPr>
      <w:r>
        <w:t>физического лица) с целью включения</w:t>
      </w:r>
    </w:p>
    <w:p w:rsidR="00961A76" w:rsidRDefault="00961A76">
      <w:pPr>
        <w:pStyle w:val="ConsPlusNonformat"/>
        <w:jc w:val="both"/>
      </w:pPr>
      <w:r>
        <w:t>___________________________________________________________________________</w:t>
      </w:r>
    </w:p>
    <w:p w:rsidR="00961A76" w:rsidRDefault="00961A76">
      <w:pPr>
        <w:pStyle w:val="ConsPlusNonformat"/>
        <w:jc w:val="both"/>
      </w:pPr>
      <w:r>
        <w:t xml:space="preserve">                   (ФИО индивидуального предпринимателя)</w:t>
      </w:r>
    </w:p>
    <w:p w:rsidR="00961A76" w:rsidRDefault="00961A76">
      <w:pPr>
        <w:pStyle w:val="ConsPlusNonformat"/>
        <w:jc w:val="both"/>
      </w:pPr>
      <w:r>
        <w:t>в  реестр  субъектов  малого  и  среднего предпринимательства - получателей</w:t>
      </w:r>
    </w:p>
    <w:p w:rsidR="00961A76" w:rsidRDefault="00961A76">
      <w:pPr>
        <w:pStyle w:val="ConsPlusNonformat"/>
        <w:jc w:val="both"/>
      </w:pPr>
      <w:r>
        <w:t>поддержки,    а    также    согласие    на    публикацию   (размещение)   в</w:t>
      </w:r>
    </w:p>
    <w:p w:rsidR="00961A76" w:rsidRDefault="00961A76">
      <w:pPr>
        <w:pStyle w:val="ConsPlusNonformat"/>
        <w:jc w:val="both"/>
      </w:pPr>
      <w:r>
        <w:t>информационно-телекоммуникационной сети "Интернет" информации о соискателе,</w:t>
      </w:r>
    </w:p>
    <w:p w:rsidR="00961A76" w:rsidRDefault="00961A76">
      <w:pPr>
        <w:pStyle w:val="ConsPlusNonformat"/>
        <w:jc w:val="both"/>
      </w:pPr>
      <w:r>
        <w:t>о  подаваемой соискателем заявке, иной информации о соискателе, связанной с</w:t>
      </w:r>
    </w:p>
    <w:p w:rsidR="00961A76" w:rsidRDefault="00961A76">
      <w:pPr>
        <w:pStyle w:val="ConsPlusNonformat"/>
        <w:jc w:val="both"/>
      </w:pPr>
      <w:r>
        <w:t>конкурсом   по   предоставлению   субсидий   субъектам  малого  и  среднего</w:t>
      </w:r>
    </w:p>
    <w:p w:rsidR="00961A76" w:rsidRDefault="00961A76">
      <w:pPr>
        <w:pStyle w:val="ConsPlusNonformat"/>
        <w:jc w:val="both"/>
      </w:pPr>
      <w:r>
        <w:t>предпринимательства  в  целях  частичного  возмещения  затрат,  связанных с</w:t>
      </w:r>
    </w:p>
    <w:p w:rsidR="00961A76" w:rsidRDefault="00961A76">
      <w:pPr>
        <w:pStyle w:val="ConsPlusNonformat"/>
        <w:jc w:val="both"/>
      </w:pPr>
      <w:r>
        <w:t>приобретением  имущества  для  ведения  предпринимательской деятельности, а</w:t>
      </w:r>
    </w:p>
    <w:p w:rsidR="00961A76" w:rsidRDefault="00961A76">
      <w:pPr>
        <w:pStyle w:val="ConsPlusNonformat"/>
        <w:jc w:val="both"/>
      </w:pPr>
      <w:r>
        <w:t>также согласие на передачу персональных данных третьим лицам.</w:t>
      </w:r>
    </w:p>
    <w:p w:rsidR="00961A76" w:rsidRDefault="00961A76">
      <w:pPr>
        <w:pStyle w:val="ConsPlusNonformat"/>
        <w:jc w:val="both"/>
      </w:pPr>
      <w:r>
        <w:t xml:space="preserve">    Данное  согласие  действует  с даты подачи заявки и в течение трех лет,</w:t>
      </w:r>
    </w:p>
    <w:p w:rsidR="00961A76" w:rsidRDefault="00961A76">
      <w:pPr>
        <w:pStyle w:val="ConsPlusNonformat"/>
        <w:jc w:val="both"/>
      </w:pPr>
      <w:r>
        <w:t>следующих за годом получения субсидии.</w:t>
      </w:r>
    </w:p>
    <w:p w:rsidR="00961A76" w:rsidRDefault="00961A76">
      <w:pPr>
        <w:pStyle w:val="ConsPlusNonformat"/>
        <w:jc w:val="both"/>
      </w:pPr>
      <w:r>
        <w:t xml:space="preserve">    Даю  свое  согласие  на  то,  чтобы  Департамент  финансов  и экономики</w:t>
      </w:r>
    </w:p>
    <w:p w:rsidR="00961A76" w:rsidRDefault="00961A76">
      <w:pPr>
        <w:pStyle w:val="ConsPlusNonformat"/>
        <w:jc w:val="both"/>
      </w:pPr>
      <w:r>
        <w:t>Ненецкого   автономного   округа   самостоятельно   осуществлял  запросы  в</w:t>
      </w:r>
    </w:p>
    <w:p w:rsidR="00961A76" w:rsidRDefault="00961A76">
      <w:pPr>
        <w:pStyle w:val="ConsPlusNonformat"/>
        <w:jc w:val="both"/>
      </w:pPr>
      <w:r>
        <w:t>уполномоченные органы на получение необходимой информации.</w:t>
      </w:r>
    </w:p>
    <w:p w:rsidR="00961A76" w:rsidRDefault="00961A76">
      <w:pPr>
        <w:pStyle w:val="ConsPlusNonformat"/>
        <w:jc w:val="both"/>
      </w:pPr>
      <w:r>
        <w:t xml:space="preserve">    С условиями получения субсидии согласен.</w:t>
      </w:r>
    </w:p>
    <w:p w:rsidR="00961A76" w:rsidRDefault="00961A76">
      <w:pPr>
        <w:pStyle w:val="ConsPlusNonformat"/>
        <w:jc w:val="both"/>
      </w:pPr>
    </w:p>
    <w:p w:rsidR="00961A76" w:rsidRDefault="00961A76">
      <w:pPr>
        <w:pStyle w:val="ConsPlusNonformat"/>
        <w:jc w:val="both"/>
      </w:pPr>
      <w:r>
        <w:t xml:space="preserve">    Приложения:</w:t>
      </w:r>
    </w:p>
    <w:p w:rsidR="00961A76" w:rsidRDefault="00961A76">
      <w:pPr>
        <w:pStyle w:val="ConsPlusNonformat"/>
        <w:jc w:val="both"/>
      </w:pPr>
    </w:p>
    <w:p w:rsidR="00961A76" w:rsidRDefault="00961A76">
      <w:pPr>
        <w:pStyle w:val="ConsPlusNonformat"/>
        <w:jc w:val="both"/>
      </w:pPr>
      <w:r>
        <w:t>_________________________________________             _____________________</w:t>
      </w:r>
    </w:p>
    <w:p w:rsidR="00961A76" w:rsidRDefault="00961A76">
      <w:pPr>
        <w:pStyle w:val="ConsPlusNonformat"/>
        <w:jc w:val="both"/>
      </w:pPr>
      <w:r>
        <w:t xml:space="preserve">      (должность, ФИО подписавшего)                         (подпись)</w:t>
      </w:r>
    </w:p>
    <w:p w:rsidR="00961A76" w:rsidRDefault="00961A76">
      <w:pPr>
        <w:pStyle w:val="ConsPlusNonformat"/>
        <w:jc w:val="both"/>
      </w:pPr>
    </w:p>
    <w:p w:rsidR="00961A76" w:rsidRDefault="00961A76">
      <w:pPr>
        <w:pStyle w:val="ConsPlusNonformat"/>
        <w:jc w:val="both"/>
      </w:pPr>
      <w:r>
        <w:t>________________</w:t>
      </w:r>
    </w:p>
    <w:p w:rsidR="00961A76" w:rsidRDefault="00961A76">
      <w:pPr>
        <w:pStyle w:val="ConsPlusNonformat"/>
        <w:jc w:val="both"/>
      </w:pPr>
      <w:r>
        <w:t xml:space="preserve">    (дата)                      МП</w:t>
      </w:r>
    </w:p>
    <w:p w:rsidR="00961A76" w:rsidRDefault="00961A76">
      <w:pPr>
        <w:pStyle w:val="ConsPlusNonformat"/>
        <w:jc w:val="both"/>
      </w:pPr>
      <w:r>
        <w:t xml:space="preserve">                          (при наличии)</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lastRenderedPageBreak/>
        <w:t>Приложение 3</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 затрат,</w:t>
      </w:r>
    </w:p>
    <w:p w:rsidR="00961A76" w:rsidRDefault="00961A76">
      <w:pPr>
        <w:pStyle w:val="ConsPlusNormal"/>
        <w:jc w:val="right"/>
      </w:pPr>
      <w:r>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right"/>
      </w:pPr>
      <w:r>
        <w:t>утвержденному постановлением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jc w:val="both"/>
      </w:pPr>
      <w:r>
        <w:t xml:space="preserve">(в ред. </w:t>
      </w:r>
      <w:hyperlink r:id="rId88">
        <w:r>
          <w:rPr>
            <w:color w:val="0000FF"/>
          </w:rPr>
          <w:t>постановления</w:t>
        </w:r>
      </w:hyperlink>
      <w:r>
        <w:t xml:space="preserve"> администрации НАО от 06.10.2023 N 274-п)</w:t>
      </w:r>
    </w:p>
    <w:p w:rsidR="00961A76" w:rsidRDefault="00961A76">
      <w:pPr>
        <w:pStyle w:val="ConsPlusNormal"/>
        <w:jc w:val="both"/>
      </w:pPr>
    </w:p>
    <w:p w:rsidR="00961A76" w:rsidRDefault="00961A76">
      <w:pPr>
        <w:pStyle w:val="ConsPlusNonformat"/>
        <w:jc w:val="both"/>
      </w:pPr>
      <w:r>
        <w:t xml:space="preserve">                                 Заявление</w:t>
      </w:r>
    </w:p>
    <w:p w:rsidR="00961A76" w:rsidRDefault="00961A76">
      <w:pPr>
        <w:pStyle w:val="ConsPlusNonformat"/>
        <w:jc w:val="both"/>
      </w:pPr>
      <w:r>
        <w:t xml:space="preserve">         о соответствии вновь созданного юридического лица и вновь</w:t>
      </w:r>
    </w:p>
    <w:p w:rsidR="00961A76" w:rsidRDefault="00961A76">
      <w:pPr>
        <w:pStyle w:val="ConsPlusNonformat"/>
        <w:jc w:val="both"/>
      </w:pPr>
      <w:r>
        <w:t xml:space="preserve">  зарегистрированного индивидуального предпринимателя условиям отнесения</w:t>
      </w:r>
    </w:p>
    <w:p w:rsidR="00961A76" w:rsidRDefault="00961A76">
      <w:pPr>
        <w:pStyle w:val="ConsPlusNonformat"/>
        <w:jc w:val="both"/>
      </w:pPr>
      <w:r>
        <w:t xml:space="preserve">     к субъектам малого и среднего предпринимательства, установленным</w:t>
      </w:r>
    </w:p>
    <w:p w:rsidR="00961A76" w:rsidRDefault="00961A76">
      <w:pPr>
        <w:pStyle w:val="ConsPlusNonformat"/>
        <w:jc w:val="both"/>
      </w:pPr>
      <w:r>
        <w:t xml:space="preserve">          Федеральным законом от 24.07.2007 N 209-ФЗ "О развитии</w:t>
      </w:r>
    </w:p>
    <w:p w:rsidR="00961A76" w:rsidRDefault="00961A76">
      <w:pPr>
        <w:pStyle w:val="ConsPlusNonformat"/>
        <w:jc w:val="both"/>
      </w:pPr>
      <w:r>
        <w:t xml:space="preserve">                   малого и среднего предпринимательства</w:t>
      </w:r>
    </w:p>
    <w:p w:rsidR="00961A76" w:rsidRDefault="00961A76">
      <w:pPr>
        <w:pStyle w:val="ConsPlusNonformat"/>
        <w:jc w:val="both"/>
      </w:pPr>
      <w:r>
        <w:t xml:space="preserve">                          в Российской Федерации"</w:t>
      </w:r>
    </w:p>
    <w:p w:rsidR="00961A76" w:rsidRDefault="00961A76">
      <w:pPr>
        <w:pStyle w:val="ConsPlusNonformat"/>
        <w:jc w:val="both"/>
      </w:pPr>
    </w:p>
    <w:p w:rsidR="00961A76" w:rsidRDefault="00961A76">
      <w:pPr>
        <w:pStyle w:val="ConsPlusNonformat"/>
        <w:jc w:val="both"/>
      </w:pPr>
      <w:r>
        <w:t xml:space="preserve">    Настоящим заявляю, что ________________________________________________</w:t>
      </w:r>
    </w:p>
    <w:p w:rsidR="00961A76" w:rsidRDefault="00961A76">
      <w:pPr>
        <w:pStyle w:val="ConsPlusNonformat"/>
        <w:jc w:val="both"/>
      </w:pPr>
      <w:r>
        <w:t>___________________________________________________________________________</w:t>
      </w:r>
    </w:p>
    <w:p w:rsidR="00961A76" w:rsidRDefault="00961A76">
      <w:pPr>
        <w:pStyle w:val="ConsPlusNonformat"/>
        <w:jc w:val="both"/>
      </w:pPr>
      <w:r>
        <w:t xml:space="preserve">  (указывается полное наименование юридического лица/ ФИО индивидуального</w:t>
      </w:r>
    </w:p>
    <w:p w:rsidR="00961A76" w:rsidRDefault="00961A76">
      <w:pPr>
        <w:pStyle w:val="ConsPlusNonformat"/>
        <w:jc w:val="both"/>
      </w:pPr>
      <w:r>
        <w:t xml:space="preserve">                             предпринимателя)</w:t>
      </w:r>
    </w:p>
    <w:p w:rsidR="00961A76" w:rsidRDefault="00961A76">
      <w:pPr>
        <w:pStyle w:val="ConsPlusNonformat"/>
        <w:jc w:val="both"/>
      </w:pPr>
      <w:r>
        <w:t>ИНН: ______________________________________________________________________</w:t>
      </w:r>
    </w:p>
    <w:p w:rsidR="00961A76" w:rsidRDefault="00961A76">
      <w:pPr>
        <w:pStyle w:val="ConsPlusNonformat"/>
        <w:jc w:val="both"/>
      </w:pPr>
      <w:r>
        <w:t xml:space="preserve"> (указывается идентификационный номер налогоплательщика (ИНН) юридического</w:t>
      </w:r>
    </w:p>
    <w:p w:rsidR="00961A76" w:rsidRDefault="00961A76">
      <w:pPr>
        <w:pStyle w:val="ConsPlusNonformat"/>
        <w:jc w:val="both"/>
      </w:pPr>
      <w:r>
        <w:t xml:space="preserve"> лица или физического лица, зарегистрированного в качестве индивидуального</w:t>
      </w:r>
    </w:p>
    <w:p w:rsidR="00961A76" w:rsidRDefault="00961A76">
      <w:pPr>
        <w:pStyle w:val="ConsPlusNonformat"/>
        <w:jc w:val="both"/>
      </w:pPr>
      <w:r>
        <w:t xml:space="preserve">                             предпринимателя)</w:t>
      </w:r>
    </w:p>
    <w:p w:rsidR="00961A76" w:rsidRDefault="00961A76">
      <w:pPr>
        <w:pStyle w:val="ConsPlusNonformat"/>
        <w:jc w:val="both"/>
      </w:pPr>
      <w:r>
        <w:t>дата   государственной   регистрации   юридического  лица/  индивидуального</w:t>
      </w:r>
    </w:p>
    <w:p w:rsidR="00961A76" w:rsidRDefault="00961A76">
      <w:pPr>
        <w:pStyle w:val="ConsPlusNonformat"/>
        <w:jc w:val="both"/>
      </w:pPr>
      <w:r>
        <w:t>предпринимателя: __________________________________________________________</w:t>
      </w:r>
    </w:p>
    <w:p w:rsidR="00961A76" w:rsidRDefault="00961A76">
      <w:pPr>
        <w:pStyle w:val="ConsPlusNonformat"/>
        <w:jc w:val="both"/>
      </w:pPr>
      <w:r>
        <w:t xml:space="preserve">    соответствует   условиям   отнесения  к  субъектам  малого  и  среднего</w:t>
      </w:r>
    </w:p>
    <w:p w:rsidR="00961A76" w:rsidRDefault="00961A76">
      <w:pPr>
        <w:pStyle w:val="ConsPlusNonformat"/>
        <w:jc w:val="both"/>
      </w:pPr>
      <w:r>
        <w:t xml:space="preserve">предпринимательства,   установленным   Федеральным   </w:t>
      </w:r>
      <w:hyperlink r:id="rId89">
        <w:r>
          <w:rPr>
            <w:color w:val="0000FF"/>
          </w:rPr>
          <w:t>законом</w:t>
        </w:r>
      </w:hyperlink>
      <w:r>
        <w:t xml:space="preserve">  от 24.07.2007</w:t>
      </w:r>
    </w:p>
    <w:p w:rsidR="00961A76" w:rsidRDefault="00961A76">
      <w:pPr>
        <w:pStyle w:val="ConsPlusNonformat"/>
        <w:jc w:val="both"/>
      </w:pPr>
      <w:r>
        <w:t>N  209-ФЗ  "О  развитии  малого и среднего предпринимательства в Российской</w:t>
      </w:r>
    </w:p>
    <w:p w:rsidR="00961A76" w:rsidRDefault="00961A76">
      <w:pPr>
        <w:pStyle w:val="ConsPlusNonformat"/>
        <w:jc w:val="both"/>
      </w:pPr>
      <w:r>
        <w:t>Федерации".</w:t>
      </w:r>
    </w:p>
    <w:p w:rsidR="00961A76" w:rsidRDefault="00961A76">
      <w:pPr>
        <w:pStyle w:val="ConsPlusNonformat"/>
        <w:jc w:val="both"/>
      </w:pPr>
    </w:p>
    <w:p w:rsidR="00961A76" w:rsidRDefault="00961A76">
      <w:pPr>
        <w:pStyle w:val="ConsPlusNonformat"/>
        <w:jc w:val="both"/>
      </w:pPr>
      <w:r>
        <w:t>_____________________________________________            __________________</w:t>
      </w:r>
    </w:p>
    <w:p w:rsidR="00961A76" w:rsidRDefault="00961A76">
      <w:pPr>
        <w:pStyle w:val="ConsPlusNonformat"/>
        <w:jc w:val="both"/>
      </w:pPr>
      <w:r>
        <w:t xml:space="preserve">      (должность, ФИО подписавшего)                          (подпись)</w:t>
      </w:r>
    </w:p>
    <w:p w:rsidR="00961A76" w:rsidRDefault="00961A76">
      <w:pPr>
        <w:pStyle w:val="ConsPlusNonformat"/>
        <w:jc w:val="both"/>
      </w:pPr>
    </w:p>
    <w:p w:rsidR="00961A76" w:rsidRDefault="00961A76">
      <w:pPr>
        <w:pStyle w:val="ConsPlusNonformat"/>
        <w:jc w:val="both"/>
      </w:pPr>
      <w:r>
        <w:t>__________________</w:t>
      </w:r>
    </w:p>
    <w:p w:rsidR="00961A76" w:rsidRDefault="00961A76">
      <w:pPr>
        <w:pStyle w:val="ConsPlusNonformat"/>
        <w:jc w:val="both"/>
      </w:pPr>
      <w:r>
        <w:t xml:space="preserve">     (дата)</w:t>
      </w:r>
    </w:p>
    <w:p w:rsidR="00961A76" w:rsidRDefault="00961A76">
      <w:pPr>
        <w:pStyle w:val="ConsPlusNonformat"/>
        <w:jc w:val="both"/>
      </w:pPr>
    </w:p>
    <w:p w:rsidR="00961A76" w:rsidRDefault="00961A76">
      <w:pPr>
        <w:pStyle w:val="ConsPlusNonformat"/>
        <w:jc w:val="both"/>
      </w:pPr>
      <w:r>
        <w:t xml:space="preserve">      МП</w:t>
      </w:r>
    </w:p>
    <w:p w:rsidR="00961A76" w:rsidRDefault="00961A76">
      <w:pPr>
        <w:pStyle w:val="ConsPlusNonformat"/>
        <w:jc w:val="both"/>
      </w:pPr>
      <w:r>
        <w:t>(при наличии)</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4</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 затрат,</w:t>
      </w:r>
    </w:p>
    <w:p w:rsidR="00961A76" w:rsidRDefault="00961A76">
      <w:pPr>
        <w:pStyle w:val="ConsPlusNormal"/>
        <w:jc w:val="right"/>
      </w:pPr>
      <w:r>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right"/>
      </w:pPr>
      <w:r>
        <w:lastRenderedPageBreak/>
        <w:t>утвержденному постановлением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jc w:val="both"/>
      </w:pPr>
      <w:r>
        <w:t xml:space="preserve">(в ред. </w:t>
      </w:r>
      <w:hyperlink r:id="rId90">
        <w:r>
          <w:rPr>
            <w:color w:val="0000FF"/>
          </w:rPr>
          <w:t>постановления</w:t>
        </w:r>
      </w:hyperlink>
      <w:r>
        <w:t xml:space="preserve"> администрации НАО от 06.10.2023 N 274-п)</w:t>
      </w:r>
    </w:p>
    <w:p w:rsidR="00961A76" w:rsidRDefault="00961A76">
      <w:pPr>
        <w:pStyle w:val="ConsPlusNormal"/>
        <w:jc w:val="both"/>
      </w:pPr>
    </w:p>
    <w:p w:rsidR="00961A76" w:rsidRDefault="00961A76">
      <w:pPr>
        <w:pStyle w:val="ConsPlusNormal"/>
        <w:jc w:val="center"/>
      </w:pPr>
      <w:bookmarkStart w:id="23" w:name="P578"/>
      <w:bookmarkEnd w:id="23"/>
      <w:r>
        <w:t>Технико-экономическое</w:t>
      </w:r>
    </w:p>
    <w:p w:rsidR="00961A76" w:rsidRDefault="00961A76">
      <w:pPr>
        <w:pStyle w:val="ConsPlusNormal"/>
        <w:jc w:val="center"/>
      </w:pPr>
      <w:r>
        <w:t>обоснование приобретения имущества</w:t>
      </w:r>
    </w:p>
    <w:p w:rsidR="00961A76" w:rsidRDefault="00961A76">
      <w:pPr>
        <w:pStyle w:val="ConsPlusNormal"/>
        <w:jc w:val="both"/>
      </w:pPr>
    </w:p>
    <w:p w:rsidR="00961A76" w:rsidRDefault="00961A76">
      <w:pPr>
        <w:pStyle w:val="ConsPlusNormal"/>
        <w:ind w:firstLine="540"/>
        <w:jc w:val="both"/>
      </w:pPr>
      <w:r>
        <w:t>1. Описательная часть (для чего необходимо имущество, объемы выпускаемой продукции, информация о проведенных исследованиях спроса на производимую продукцию, предоставляемую услугу, иная информация по усмотрению соискателя).</w:t>
      </w:r>
    </w:p>
    <w:p w:rsidR="00961A76" w:rsidRDefault="00961A76">
      <w:pPr>
        <w:pStyle w:val="ConsPlusNormal"/>
        <w:spacing w:before="220"/>
        <w:ind w:firstLine="540"/>
        <w:jc w:val="both"/>
      </w:pPr>
      <w:r>
        <w:t>2. Показатели деятельности соискателя</w:t>
      </w:r>
    </w:p>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6803"/>
        <w:gridCol w:w="1701"/>
      </w:tblGrid>
      <w:tr w:rsidR="00961A76">
        <w:tc>
          <w:tcPr>
            <w:tcW w:w="528" w:type="dxa"/>
          </w:tcPr>
          <w:p w:rsidR="00961A76" w:rsidRDefault="00961A76">
            <w:pPr>
              <w:pStyle w:val="ConsPlusNormal"/>
              <w:jc w:val="center"/>
            </w:pPr>
            <w:r>
              <w:t>N п/п</w:t>
            </w:r>
          </w:p>
        </w:tc>
        <w:tc>
          <w:tcPr>
            <w:tcW w:w="6803" w:type="dxa"/>
          </w:tcPr>
          <w:p w:rsidR="00961A76" w:rsidRDefault="00961A76">
            <w:pPr>
              <w:pStyle w:val="ConsPlusNormal"/>
              <w:jc w:val="center"/>
            </w:pPr>
            <w:r>
              <w:t>Наименование показателя</w:t>
            </w:r>
          </w:p>
        </w:tc>
        <w:tc>
          <w:tcPr>
            <w:tcW w:w="1701" w:type="dxa"/>
          </w:tcPr>
          <w:p w:rsidR="00961A76" w:rsidRDefault="00961A76">
            <w:pPr>
              <w:pStyle w:val="ConsPlusNormal"/>
              <w:jc w:val="center"/>
            </w:pPr>
            <w:r>
              <w:t>Значение показателя</w:t>
            </w:r>
          </w:p>
        </w:tc>
      </w:tr>
      <w:tr w:rsidR="00961A76">
        <w:tc>
          <w:tcPr>
            <w:tcW w:w="528" w:type="dxa"/>
          </w:tcPr>
          <w:p w:rsidR="00961A76" w:rsidRDefault="00961A76">
            <w:pPr>
              <w:pStyle w:val="ConsPlusNormal"/>
              <w:jc w:val="center"/>
            </w:pPr>
            <w:r>
              <w:t>1</w:t>
            </w:r>
          </w:p>
        </w:tc>
        <w:tc>
          <w:tcPr>
            <w:tcW w:w="6803" w:type="dxa"/>
          </w:tcPr>
          <w:p w:rsidR="00961A76" w:rsidRDefault="00961A76">
            <w:pPr>
              <w:pStyle w:val="ConsPlusNormal"/>
              <w:jc w:val="center"/>
            </w:pPr>
            <w:r>
              <w:t>2</w:t>
            </w:r>
          </w:p>
        </w:tc>
        <w:tc>
          <w:tcPr>
            <w:tcW w:w="1701" w:type="dxa"/>
          </w:tcPr>
          <w:p w:rsidR="00961A76" w:rsidRDefault="00961A76">
            <w:pPr>
              <w:pStyle w:val="ConsPlusNormal"/>
              <w:jc w:val="center"/>
            </w:pPr>
            <w:r>
              <w:t>3</w:t>
            </w:r>
          </w:p>
        </w:tc>
      </w:tr>
      <w:tr w:rsidR="00961A76">
        <w:tc>
          <w:tcPr>
            <w:tcW w:w="528" w:type="dxa"/>
          </w:tcPr>
          <w:p w:rsidR="00961A76" w:rsidRDefault="00961A76">
            <w:pPr>
              <w:pStyle w:val="ConsPlusNormal"/>
              <w:jc w:val="center"/>
            </w:pPr>
            <w:r>
              <w:t>1</w:t>
            </w:r>
          </w:p>
        </w:tc>
        <w:tc>
          <w:tcPr>
            <w:tcW w:w="6803" w:type="dxa"/>
          </w:tcPr>
          <w:p w:rsidR="00961A76" w:rsidRDefault="00961A76">
            <w:pPr>
              <w:pStyle w:val="ConsPlusNormal"/>
            </w:pPr>
            <w:r>
              <w:t>Среднесписочная численность работников, чел. &lt;*&gt;</w:t>
            </w:r>
          </w:p>
        </w:tc>
        <w:tc>
          <w:tcPr>
            <w:tcW w:w="1701" w:type="dxa"/>
          </w:tcPr>
          <w:p w:rsidR="00961A76" w:rsidRDefault="00961A76">
            <w:pPr>
              <w:pStyle w:val="ConsPlusNormal"/>
            </w:pPr>
          </w:p>
        </w:tc>
      </w:tr>
      <w:tr w:rsidR="00961A76">
        <w:tc>
          <w:tcPr>
            <w:tcW w:w="528" w:type="dxa"/>
          </w:tcPr>
          <w:p w:rsidR="00961A76" w:rsidRDefault="00961A76">
            <w:pPr>
              <w:pStyle w:val="ConsPlusNormal"/>
              <w:jc w:val="center"/>
            </w:pPr>
            <w:r>
              <w:t>2</w:t>
            </w:r>
          </w:p>
        </w:tc>
        <w:tc>
          <w:tcPr>
            <w:tcW w:w="6803" w:type="dxa"/>
          </w:tcPr>
          <w:p w:rsidR="00961A76" w:rsidRDefault="00961A76">
            <w:pPr>
              <w:pStyle w:val="ConsPlusNormal"/>
            </w:pPr>
            <w:r>
              <w:t xml:space="preserve">Выручка, тыс. руб. </w:t>
            </w:r>
            <w:hyperlink w:anchor="P607">
              <w:r>
                <w:rPr>
                  <w:color w:val="0000FF"/>
                </w:rPr>
                <w:t>&lt;1&gt;</w:t>
              </w:r>
            </w:hyperlink>
          </w:p>
        </w:tc>
        <w:tc>
          <w:tcPr>
            <w:tcW w:w="1701" w:type="dxa"/>
          </w:tcPr>
          <w:p w:rsidR="00961A76" w:rsidRDefault="00961A76">
            <w:pPr>
              <w:pStyle w:val="ConsPlusNormal"/>
            </w:pPr>
          </w:p>
        </w:tc>
      </w:tr>
      <w:tr w:rsidR="00961A76">
        <w:tc>
          <w:tcPr>
            <w:tcW w:w="528" w:type="dxa"/>
          </w:tcPr>
          <w:p w:rsidR="00961A76" w:rsidRDefault="00961A76">
            <w:pPr>
              <w:pStyle w:val="ConsPlusNormal"/>
              <w:jc w:val="center"/>
            </w:pPr>
            <w:r>
              <w:t>3</w:t>
            </w:r>
          </w:p>
        </w:tc>
        <w:tc>
          <w:tcPr>
            <w:tcW w:w="6803" w:type="dxa"/>
          </w:tcPr>
          <w:p w:rsidR="00961A76" w:rsidRDefault="00961A76">
            <w:pPr>
              <w:pStyle w:val="ConsPlusNormal"/>
            </w:pPr>
            <w:r>
              <w:t xml:space="preserve">Расходы, тыс. руб. </w:t>
            </w:r>
            <w:hyperlink w:anchor="P607">
              <w:r>
                <w:rPr>
                  <w:color w:val="0000FF"/>
                </w:rPr>
                <w:t>&lt;1&gt;</w:t>
              </w:r>
            </w:hyperlink>
          </w:p>
        </w:tc>
        <w:tc>
          <w:tcPr>
            <w:tcW w:w="1701" w:type="dxa"/>
          </w:tcPr>
          <w:p w:rsidR="00961A76" w:rsidRDefault="00961A76">
            <w:pPr>
              <w:pStyle w:val="ConsPlusNormal"/>
            </w:pPr>
          </w:p>
        </w:tc>
      </w:tr>
      <w:tr w:rsidR="00961A76">
        <w:tc>
          <w:tcPr>
            <w:tcW w:w="528" w:type="dxa"/>
          </w:tcPr>
          <w:p w:rsidR="00961A76" w:rsidRDefault="00961A76">
            <w:pPr>
              <w:pStyle w:val="ConsPlusNormal"/>
              <w:jc w:val="center"/>
            </w:pPr>
            <w:r>
              <w:t>4</w:t>
            </w:r>
          </w:p>
        </w:tc>
        <w:tc>
          <w:tcPr>
            <w:tcW w:w="6803" w:type="dxa"/>
          </w:tcPr>
          <w:p w:rsidR="00961A76" w:rsidRDefault="00961A76">
            <w:pPr>
              <w:pStyle w:val="ConsPlusNormal"/>
            </w:pPr>
            <w:r>
              <w:t>Объем налоговых отчислений (без учета НДС), в т.ч. сборов и страховых взносов, уплаченных в бюджетную систему, за предыдущий год, тыс. руб.</w:t>
            </w:r>
          </w:p>
        </w:tc>
        <w:tc>
          <w:tcPr>
            <w:tcW w:w="1701" w:type="dxa"/>
          </w:tcPr>
          <w:p w:rsidR="00961A76" w:rsidRDefault="00961A76">
            <w:pPr>
              <w:pStyle w:val="ConsPlusNormal"/>
            </w:pPr>
          </w:p>
        </w:tc>
      </w:tr>
      <w:tr w:rsidR="00961A76">
        <w:tc>
          <w:tcPr>
            <w:tcW w:w="528" w:type="dxa"/>
          </w:tcPr>
          <w:p w:rsidR="00961A76" w:rsidRDefault="00961A76">
            <w:pPr>
              <w:pStyle w:val="ConsPlusNormal"/>
              <w:jc w:val="center"/>
            </w:pPr>
            <w:r>
              <w:t>5</w:t>
            </w:r>
          </w:p>
        </w:tc>
        <w:tc>
          <w:tcPr>
            <w:tcW w:w="6803" w:type="dxa"/>
          </w:tcPr>
          <w:p w:rsidR="00961A76" w:rsidRDefault="00961A76">
            <w:pPr>
              <w:pStyle w:val="ConsPlusNormal"/>
            </w:pPr>
            <w:r>
              <w:t>Место реализации проекта (муниципальное образование)</w:t>
            </w:r>
          </w:p>
        </w:tc>
        <w:tc>
          <w:tcPr>
            <w:tcW w:w="1701" w:type="dxa"/>
          </w:tcPr>
          <w:p w:rsidR="00961A76" w:rsidRDefault="00961A76">
            <w:pPr>
              <w:pStyle w:val="ConsPlusNormal"/>
            </w:pPr>
          </w:p>
        </w:tc>
      </w:tr>
    </w:tbl>
    <w:p w:rsidR="00961A76" w:rsidRDefault="00961A76">
      <w:pPr>
        <w:pStyle w:val="ConsPlusNormal"/>
        <w:jc w:val="both"/>
      </w:pPr>
    </w:p>
    <w:p w:rsidR="00961A76" w:rsidRDefault="00961A76">
      <w:pPr>
        <w:pStyle w:val="ConsPlusNormal"/>
        <w:ind w:firstLine="540"/>
        <w:jc w:val="both"/>
      </w:pPr>
      <w:r>
        <w:t>--------------------------------</w:t>
      </w:r>
    </w:p>
    <w:p w:rsidR="00961A76" w:rsidRDefault="00961A76">
      <w:pPr>
        <w:pStyle w:val="ConsPlusNormal"/>
        <w:spacing w:before="220"/>
        <w:ind w:firstLine="540"/>
        <w:jc w:val="both"/>
      </w:pPr>
      <w:bookmarkStart w:id="24" w:name="P607"/>
      <w:bookmarkEnd w:id="24"/>
      <w:r>
        <w:t>&lt;1&gt; Для субъектов МСП, зарегистрированных не в текущем году, указываются показатели за год, предшествующий году обращения за субсидией.</w:t>
      </w:r>
    </w:p>
    <w:p w:rsidR="00961A76" w:rsidRDefault="00961A76">
      <w:pPr>
        <w:pStyle w:val="ConsPlusNormal"/>
        <w:spacing w:before="220"/>
        <w:ind w:firstLine="540"/>
        <w:jc w:val="both"/>
      </w:pPr>
      <w:r>
        <w:t>Для субъектов МСП, зарегистрированных в текущем году, указываются показатели за квартал, предшествующий кварталу обращения за субсидией.</w:t>
      </w:r>
    </w:p>
    <w:p w:rsidR="00961A76" w:rsidRDefault="00961A76">
      <w:pPr>
        <w:pStyle w:val="ConsPlusNormal"/>
        <w:spacing w:before="220"/>
        <w:ind w:firstLine="540"/>
        <w:jc w:val="both"/>
      </w:pPr>
      <w:r>
        <w:t>3. Плановые значения показателей, необходимых для достижения результата предоставления субсидии, на текущий и последующий годы:</w:t>
      </w:r>
    </w:p>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1814"/>
        <w:gridCol w:w="1814"/>
      </w:tblGrid>
      <w:tr w:rsidR="00961A76">
        <w:tc>
          <w:tcPr>
            <w:tcW w:w="510" w:type="dxa"/>
            <w:vMerge w:val="restart"/>
          </w:tcPr>
          <w:p w:rsidR="00961A76" w:rsidRDefault="00961A76">
            <w:pPr>
              <w:pStyle w:val="ConsPlusNormal"/>
              <w:jc w:val="center"/>
            </w:pPr>
            <w:r>
              <w:t>N п/п</w:t>
            </w:r>
          </w:p>
        </w:tc>
        <w:tc>
          <w:tcPr>
            <w:tcW w:w="4932" w:type="dxa"/>
            <w:vMerge w:val="restart"/>
          </w:tcPr>
          <w:p w:rsidR="00961A76" w:rsidRDefault="00961A76">
            <w:pPr>
              <w:pStyle w:val="ConsPlusNormal"/>
              <w:jc w:val="center"/>
            </w:pPr>
            <w:r>
              <w:t>Наименование показателя</w:t>
            </w:r>
          </w:p>
        </w:tc>
        <w:tc>
          <w:tcPr>
            <w:tcW w:w="3628" w:type="dxa"/>
            <w:gridSpan w:val="2"/>
          </w:tcPr>
          <w:p w:rsidR="00961A76" w:rsidRDefault="00961A76">
            <w:pPr>
              <w:pStyle w:val="ConsPlusNormal"/>
              <w:jc w:val="center"/>
            </w:pPr>
            <w:r>
              <w:t>Значение показателя</w:t>
            </w:r>
          </w:p>
        </w:tc>
      </w:tr>
      <w:tr w:rsidR="00961A76">
        <w:tc>
          <w:tcPr>
            <w:tcW w:w="510" w:type="dxa"/>
            <w:vMerge/>
          </w:tcPr>
          <w:p w:rsidR="00961A76" w:rsidRDefault="00961A76">
            <w:pPr>
              <w:pStyle w:val="ConsPlusNormal"/>
            </w:pPr>
          </w:p>
        </w:tc>
        <w:tc>
          <w:tcPr>
            <w:tcW w:w="4932" w:type="dxa"/>
            <w:vMerge/>
          </w:tcPr>
          <w:p w:rsidR="00961A76" w:rsidRDefault="00961A76">
            <w:pPr>
              <w:pStyle w:val="ConsPlusNormal"/>
            </w:pPr>
          </w:p>
        </w:tc>
        <w:tc>
          <w:tcPr>
            <w:tcW w:w="1814" w:type="dxa"/>
          </w:tcPr>
          <w:p w:rsidR="00961A76" w:rsidRDefault="00961A76">
            <w:pPr>
              <w:pStyle w:val="ConsPlusNormal"/>
              <w:jc w:val="center"/>
            </w:pPr>
            <w:r>
              <w:t>Текущий год</w:t>
            </w:r>
          </w:p>
        </w:tc>
        <w:tc>
          <w:tcPr>
            <w:tcW w:w="1814" w:type="dxa"/>
          </w:tcPr>
          <w:p w:rsidR="00961A76" w:rsidRDefault="00961A76">
            <w:pPr>
              <w:pStyle w:val="ConsPlusNormal"/>
              <w:jc w:val="center"/>
            </w:pPr>
            <w:r>
              <w:t>Очередной финансовый год</w:t>
            </w:r>
          </w:p>
        </w:tc>
      </w:tr>
      <w:tr w:rsidR="00961A76">
        <w:tc>
          <w:tcPr>
            <w:tcW w:w="510" w:type="dxa"/>
          </w:tcPr>
          <w:p w:rsidR="00961A76" w:rsidRDefault="00961A76">
            <w:pPr>
              <w:pStyle w:val="ConsPlusNormal"/>
              <w:jc w:val="center"/>
            </w:pPr>
            <w:r>
              <w:t>1</w:t>
            </w:r>
          </w:p>
        </w:tc>
        <w:tc>
          <w:tcPr>
            <w:tcW w:w="4932" w:type="dxa"/>
          </w:tcPr>
          <w:p w:rsidR="00961A76" w:rsidRDefault="00961A76">
            <w:pPr>
              <w:pStyle w:val="ConsPlusNormal"/>
              <w:jc w:val="center"/>
            </w:pPr>
            <w:r>
              <w:t>2</w:t>
            </w:r>
          </w:p>
        </w:tc>
        <w:tc>
          <w:tcPr>
            <w:tcW w:w="1814" w:type="dxa"/>
          </w:tcPr>
          <w:p w:rsidR="00961A76" w:rsidRDefault="00961A76">
            <w:pPr>
              <w:pStyle w:val="ConsPlusNormal"/>
              <w:jc w:val="center"/>
            </w:pPr>
            <w:r>
              <w:t>3</w:t>
            </w:r>
          </w:p>
        </w:tc>
        <w:tc>
          <w:tcPr>
            <w:tcW w:w="1814" w:type="dxa"/>
          </w:tcPr>
          <w:p w:rsidR="00961A76" w:rsidRDefault="00961A76">
            <w:pPr>
              <w:pStyle w:val="ConsPlusNormal"/>
              <w:jc w:val="center"/>
            </w:pPr>
            <w:r>
              <w:t>4</w:t>
            </w:r>
          </w:p>
        </w:tc>
      </w:tr>
      <w:tr w:rsidR="00961A76">
        <w:tc>
          <w:tcPr>
            <w:tcW w:w="510" w:type="dxa"/>
          </w:tcPr>
          <w:p w:rsidR="00961A76" w:rsidRDefault="00961A76">
            <w:pPr>
              <w:pStyle w:val="ConsPlusNormal"/>
              <w:jc w:val="center"/>
            </w:pPr>
            <w:r>
              <w:t>1</w:t>
            </w:r>
          </w:p>
        </w:tc>
        <w:tc>
          <w:tcPr>
            <w:tcW w:w="4932" w:type="dxa"/>
          </w:tcPr>
          <w:p w:rsidR="00961A76" w:rsidRDefault="00961A76">
            <w:pPr>
              <w:pStyle w:val="ConsPlusNormal"/>
            </w:pPr>
            <w:r>
              <w:t>Выручка (без учета НДС), тыс. руб.</w:t>
            </w:r>
          </w:p>
        </w:tc>
        <w:tc>
          <w:tcPr>
            <w:tcW w:w="1814" w:type="dxa"/>
          </w:tcPr>
          <w:p w:rsidR="00961A76" w:rsidRDefault="00961A76">
            <w:pPr>
              <w:pStyle w:val="ConsPlusNormal"/>
            </w:pPr>
          </w:p>
        </w:tc>
        <w:tc>
          <w:tcPr>
            <w:tcW w:w="1814" w:type="dxa"/>
          </w:tcPr>
          <w:p w:rsidR="00961A76" w:rsidRDefault="00961A76">
            <w:pPr>
              <w:pStyle w:val="ConsPlusNormal"/>
            </w:pPr>
          </w:p>
        </w:tc>
      </w:tr>
      <w:tr w:rsidR="00961A76">
        <w:tc>
          <w:tcPr>
            <w:tcW w:w="510" w:type="dxa"/>
          </w:tcPr>
          <w:p w:rsidR="00961A76" w:rsidRDefault="00961A76">
            <w:pPr>
              <w:pStyle w:val="ConsPlusNormal"/>
              <w:jc w:val="center"/>
            </w:pPr>
            <w:r>
              <w:t>2</w:t>
            </w:r>
          </w:p>
        </w:tc>
        <w:tc>
          <w:tcPr>
            <w:tcW w:w="4932" w:type="dxa"/>
          </w:tcPr>
          <w:p w:rsidR="00961A76" w:rsidRDefault="00961A76">
            <w:pPr>
              <w:pStyle w:val="ConsPlusNormal"/>
            </w:pPr>
            <w:r>
              <w:t>Среднесписочная численность работников по итогам года, чел.</w:t>
            </w:r>
          </w:p>
        </w:tc>
        <w:tc>
          <w:tcPr>
            <w:tcW w:w="1814" w:type="dxa"/>
          </w:tcPr>
          <w:p w:rsidR="00961A76" w:rsidRDefault="00961A76">
            <w:pPr>
              <w:pStyle w:val="ConsPlusNormal"/>
            </w:pPr>
          </w:p>
        </w:tc>
        <w:tc>
          <w:tcPr>
            <w:tcW w:w="1814" w:type="dxa"/>
          </w:tcPr>
          <w:p w:rsidR="00961A76" w:rsidRDefault="00961A76">
            <w:pPr>
              <w:pStyle w:val="ConsPlusNormal"/>
            </w:pPr>
          </w:p>
        </w:tc>
      </w:tr>
    </w:tbl>
    <w:p w:rsidR="00961A76" w:rsidRDefault="00961A76">
      <w:pPr>
        <w:pStyle w:val="ConsPlusNormal"/>
        <w:jc w:val="both"/>
      </w:pPr>
    </w:p>
    <w:p w:rsidR="00961A76" w:rsidRDefault="00961A76">
      <w:pPr>
        <w:pStyle w:val="ConsPlusNormal"/>
        <w:ind w:firstLine="540"/>
        <w:jc w:val="both"/>
      </w:pPr>
      <w:r>
        <w:t>4. Перечень приобретенного имущества:</w:t>
      </w:r>
    </w:p>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1814"/>
        <w:gridCol w:w="1814"/>
      </w:tblGrid>
      <w:tr w:rsidR="00961A76">
        <w:tc>
          <w:tcPr>
            <w:tcW w:w="510" w:type="dxa"/>
          </w:tcPr>
          <w:p w:rsidR="00961A76" w:rsidRDefault="00961A76">
            <w:pPr>
              <w:pStyle w:val="ConsPlusNormal"/>
              <w:jc w:val="center"/>
            </w:pPr>
            <w:r>
              <w:t>N п/п</w:t>
            </w:r>
          </w:p>
        </w:tc>
        <w:tc>
          <w:tcPr>
            <w:tcW w:w="4932" w:type="dxa"/>
          </w:tcPr>
          <w:p w:rsidR="00961A76" w:rsidRDefault="00961A76">
            <w:pPr>
              <w:pStyle w:val="ConsPlusNormal"/>
              <w:jc w:val="center"/>
            </w:pPr>
            <w:r>
              <w:t>Наименование имущества</w:t>
            </w:r>
          </w:p>
        </w:tc>
        <w:tc>
          <w:tcPr>
            <w:tcW w:w="1814" w:type="dxa"/>
          </w:tcPr>
          <w:p w:rsidR="00961A76" w:rsidRDefault="00961A76">
            <w:pPr>
              <w:pStyle w:val="ConsPlusNormal"/>
              <w:jc w:val="center"/>
            </w:pPr>
            <w:r>
              <w:t>Срок службы</w:t>
            </w:r>
          </w:p>
        </w:tc>
        <w:tc>
          <w:tcPr>
            <w:tcW w:w="1814" w:type="dxa"/>
          </w:tcPr>
          <w:p w:rsidR="00961A76" w:rsidRDefault="00961A76">
            <w:pPr>
              <w:pStyle w:val="ConsPlusNormal"/>
              <w:jc w:val="center"/>
            </w:pPr>
            <w:r>
              <w:t>Стоимость (руб.)</w:t>
            </w:r>
          </w:p>
        </w:tc>
      </w:tr>
      <w:tr w:rsidR="00961A76">
        <w:tc>
          <w:tcPr>
            <w:tcW w:w="510" w:type="dxa"/>
          </w:tcPr>
          <w:p w:rsidR="00961A76" w:rsidRDefault="00961A76">
            <w:pPr>
              <w:pStyle w:val="ConsPlusNormal"/>
              <w:jc w:val="center"/>
            </w:pPr>
            <w:r>
              <w:t>1</w:t>
            </w:r>
          </w:p>
        </w:tc>
        <w:tc>
          <w:tcPr>
            <w:tcW w:w="4932" w:type="dxa"/>
          </w:tcPr>
          <w:p w:rsidR="00961A76" w:rsidRDefault="00961A76">
            <w:pPr>
              <w:pStyle w:val="ConsPlusNormal"/>
              <w:jc w:val="center"/>
            </w:pPr>
            <w:r>
              <w:t>2</w:t>
            </w:r>
          </w:p>
        </w:tc>
        <w:tc>
          <w:tcPr>
            <w:tcW w:w="1814" w:type="dxa"/>
          </w:tcPr>
          <w:p w:rsidR="00961A76" w:rsidRDefault="00961A76">
            <w:pPr>
              <w:pStyle w:val="ConsPlusNormal"/>
              <w:jc w:val="center"/>
            </w:pPr>
            <w:r>
              <w:t>3</w:t>
            </w:r>
          </w:p>
        </w:tc>
        <w:tc>
          <w:tcPr>
            <w:tcW w:w="1814" w:type="dxa"/>
          </w:tcPr>
          <w:p w:rsidR="00961A76" w:rsidRDefault="00961A76">
            <w:pPr>
              <w:pStyle w:val="ConsPlusNormal"/>
              <w:jc w:val="center"/>
            </w:pPr>
            <w:r>
              <w:t>4</w:t>
            </w:r>
          </w:p>
        </w:tc>
      </w:tr>
      <w:tr w:rsidR="00961A76">
        <w:tc>
          <w:tcPr>
            <w:tcW w:w="510" w:type="dxa"/>
          </w:tcPr>
          <w:p w:rsidR="00961A76" w:rsidRDefault="00961A76">
            <w:pPr>
              <w:pStyle w:val="ConsPlusNormal"/>
            </w:pPr>
          </w:p>
        </w:tc>
        <w:tc>
          <w:tcPr>
            <w:tcW w:w="4932" w:type="dxa"/>
          </w:tcPr>
          <w:p w:rsidR="00961A76" w:rsidRDefault="00961A76">
            <w:pPr>
              <w:pStyle w:val="ConsPlusNormal"/>
            </w:pPr>
          </w:p>
        </w:tc>
        <w:tc>
          <w:tcPr>
            <w:tcW w:w="1814" w:type="dxa"/>
          </w:tcPr>
          <w:p w:rsidR="00961A76" w:rsidRDefault="00961A76">
            <w:pPr>
              <w:pStyle w:val="ConsPlusNormal"/>
            </w:pPr>
          </w:p>
        </w:tc>
        <w:tc>
          <w:tcPr>
            <w:tcW w:w="1814" w:type="dxa"/>
          </w:tcPr>
          <w:p w:rsidR="00961A76" w:rsidRDefault="00961A76">
            <w:pPr>
              <w:pStyle w:val="ConsPlusNormal"/>
            </w:pPr>
          </w:p>
        </w:tc>
      </w:tr>
      <w:tr w:rsidR="00961A76">
        <w:tc>
          <w:tcPr>
            <w:tcW w:w="510" w:type="dxa"/>
          </w:tcPr>
          <w:p w:rsidR="00961A76" w:rsidRDefault="00961A76">
            <w:pPr>
              <w:pStyle w:val="ConsPlusNormal"/>
            </w:pPr>
          </w:p>
        </w:tc>
        <w:tc>
          <w:tcPr>
            <w:tcW w:w="4932" w:type="dxa"/>
          </w:tcPr>
          <w:p w:rsidR="00961A76" w:rsidRDefault="00961A76">
            <w:pPr>
              <w:pStyle w:val="ConsPlusNormal"/>
            </w:pPr>
          </w:p>
        </w:tc>
        <w:tc>
          <w:tcPr>
            <w:tcW w:w="1814" w:type="dxa"/>
          </w:tcPr>
          <w:p w:rsidR="00961A76" w:rsidRDefault="00961A76">
            <w:pPr>
              <w:pStyle w:val="ConsPlusNormal"/>
            </w:pPr>
          </w:p>
        </w:tc>
        <w:tc>
          <w:tcPr>
            <w:tcW w:w="1814" w:type="dxa"/>
          </w:tcPr>
          <w:p w:rsidR="00961A76" w:rsidRDefault="00961A76">
            <w:pPr>
              <w:pStyle w:val="ConsPlusNormal"/>
            </w:pPr>
          </w:p>
        </w:tc>
      </w:tr>
      <w:tr w:rsidR="00961A76">
        <w:tc>
          <w:tcPr>
            <w:tcW w:w="510" w:type="dxa"/>
          </w:tcPr>
          <w:p w:rsidR="00961A76" w:rsidRDefault="00961A76">
            <w:pPr>
              <w:pStyle w:val="ConsPlusNormal"/>
            </w:pPr>
          </w:p>
        </w:tc>
        <w:tc>
          <w:tcPr>
            <w:tcW w:w="4932" w:type="dxa"/>
          </w:tcPr>
          <w:p w:rsidR="00961A76" w:rsidRDefault="00961A76">
            <w:pPr>
              <w:pStyle w:val="ConsPlusNormal"/>
            </w:pPr>
          </w:p>
        </w:tc>
        <w:tc>
          <w:tcPr>
            <w:tcW w:w="1814" w:type="dxa"/>
          </w:tcPr>
          <w:p w:rsidR="00961A76" w:rsidRDefault="00961A76">
            <w:pPr>
              <w:pStyle w:val="ConsPlusNormal"/>
            </w:pPr>
          </w:p>
        </w:tc>
        <w:tc>
          <w:tcPr>
            <w:tcW w:w="1814" w:type="dxa"/>
          </w:tcPr>
          <w:p w:rsidR="00961A76" w:rsidRDefault="00961A76">
            <w:pPr>
              <w:pStyle w:val="ConsPlusNormal"/>
            </w:pPr>
          </w:p>
        </w:tc>
      </w:tr>
      <w:tr w:rsidR="00961A76">
        <w:tc>
          <w:tcPr>
            <w:tcW w:w="510" w:type="dxa"/>
          </w:tcPr>
          <w:p w:rsidR="00961A76" w:rsidRDefault="00961A76">
            <w:pPr>
              <w:pStyle w:val="ConsPlusNormal"/>
            </w:pPr>
          </w:p>
        </w:tc>
        <w:tc>
          <w:tcPr>
            <w:tcW w:w="4932" w:type="dxa"/>
          </w:tcPr>
          <w:p w:rsidR="00961A76" w:rsidRDefault="00961A76">
            <w:pPr>
              <w:pStyle w:val="ConsPlusNormal"/>
            </w:pPr>
          </w:p>
        </w:tc>
        <w:tc>
          <w:tcPr>
            <w:tcW w:w="1814" w:type="dxa"/>
          </w:tcPr>
          <w:p w:rsidR="00961A76" w:rsidRDefault="00961A76">
            <w:pPr>
              <w:pStyle w:val="ConsPlusNormal"/>
            </w:pPr>
          </w:p>
        </w:tc>
        <w:tc>
          <w:tcPr>
            <w:tcW w:w="1814" w:type="dxa"/>
          </w:tcPr>
          <w:p w:rsidR="00961A76" w:rsidRDefault="00961A76">
            <w:pPr>
              <w:pStyle w:val="ConsPlusNormal"/>
            </w:pPr>
          </w:p>
        </w:tc>
      </w:tr>
      <w:tr w:rsidR="00961A76">
        <w:tc>
          <w:tcPr>
            <w:tcW w:w="510" w:type="dxa"/>
          </w:tcPr>
          <w:p w:rsidR="00961A76" w:rsidRDefault="00961A76">
            <w:pPr>
              <w:pStyle w:val="ConsPlusNormal"/>
            </w:pPr>
          </w:p>
        </w:tc>
        <w:tc>
          <w:tcPr>
            <w:tcW w:w="6746" w:type="dxa"/>
            <w:gridSpan w:val="2"/>
          </w:tcPr>
          <w:p w:rsidR="00961A76" w:rsidRDefault="00961A76">
            <w:pPr>
              <w:pStyle w:val="ConsPlusNormal"/>
              <w:jc w:val="right"/>
            </w:pPr>
            <w:r>
              <w:t>Итого (руб.)</w:t>
            </w:r>
          </w:p>
        </w:tc>
        <w:tc>
          <w:tcPr>
            <w:tcW w:w="1814" w:type="dxa"/>
          </w:tcPr>
          <w:p w:rsidR="00961A76" w:rsidRDefault="00961A76">
            <w:pPr>
              <w:pStyle w:val="ConsPlusNormal"/>
            </w:pPr>
          </w:p>
        </w:tc>
      </w:tr>
      <w:tr w:rsidR="00961A76">
        <w:tc>
          <w:tcPr>
            <w:tcW w:w="510" w:type="dxa"/>
          </w:tcPr>
          <w:p w:rsidR="00961A76" w:rsidRDefault="00961A76">
            <w:pPr>
              <w:pStyle w:val="ConsPlusNormal"/>
            </w:pPr>
          </w:p>
        </w:tc>
        <w:tc>
          <w:tcPr>
            <w:tcW w:w="6746" w:type="dxa"/>
            <w:gridSpan w:val="2"/>
          </w:tcPr>
          <w:p w:rsidR="00961A76" w:rsidRDefault="00961A76">
            <w:pPr>
              <w:pStyle w:val="ConsPlusNormal"/>
              <w:jc w:val="right"/>
            </w:pPr>
            <w:r>
              <w:t>Объем запрашиваемой субсидии (руб.)</w:t>
            </w:r>
          </w:p>
        </w:tc>
        <w:tc>
          <w:tcPr>
            <w:tcW w:w="1814" w:type="dxa"/>
          </w:tcPr>
          <w:p w:rsidR="00961A76" w:rsidRDefault="00961A76">
            <w:pPr>
              <w:pStyle w:val="ConsPlusNormal"/>
            </w:pPr>
          </w:p>
        </w:tc>
      </w:tr>
    </w:tbl>
    <w:p w:rsidR="00961A76" w:rsidRDefault="00961A76">
      <w:pPr>
        <w:pStyle w:val="ConsPlusNormal"/>
        <w:jc w:val="both"/>
      </w:pPr>
    </w:p>
    <w:p w:rsidR="00961A76" w:rsidRDefault="00961A76">
      <w:pPr>
        <w:pStyle w:val="ConsPlusNonformat"/>
        <w:jc w:val="both"/>
      </w:pPr>
      <w:r>
        <w:t>_____________________________________________            __________________</w:t>
      </w:r>
    </w:p>
    <w:p w:rsidR="00961A76" w:rsidRDefault="00961A76">
      <w:pPr>
        <w:pStyle w:val="ConsPlusNonformat"/>
        <w:jc w:val="both"/>
      </w:pPr>
      <w:r>
        <w:t xml:space="preserve">      (должность, ФИО подписавшего)                          (подпись)</w:t>
      </w:r>
    </w:p>
    <w:p w:rsidR="00961A76" w:rsidRDefault="00961A76">
      <w:pPr>
        <w:pStyle w:val="ConsPlusNonformat"/>
        <w:jc w:val="both"/>
      </w:pPr>
    </w:p>
    <w:p w:rsidR="00961A76" w:rsidRDefault="00961A76">
      <w:pPr>
        <w:pStyle w:val="ConsPlusNonformat"/>
        <w:jc w:val="both"/>
      </w:pPr>
      <w:r>
        <w:t>__________________</w:t>
      </w:r>
    </w:p>
    <w:p w:rsidR="00961A76" w:rsidRDefault="00961A76">
      <w:pPr>
        <w:pStyle w:val="ConsPlusNonformat"/>
        <w:jc w:val="both"/>
      </w:pPr>
      <w:r>
        <w:t xml:space="preserve">     (дата)</w:t>
      </w:r>
    </w:p>
    <w:p w:rsidR="00961A76" w:rsidRDefault="00961A76">
      <w:pPr>
        <w:pStyle w:val="ConsPlusNonformat"/>
        <w:jc w:val="both"/>
      </w:pPr>
    </w:p>
    <w:p w:rsidR="00961A76" w:rsidRDefault="00961A76">
      <w:pPr>
        <w:pStyle w:val="ConsPlusNonformat"/>
        <w:jc w:val="both"/>
      </w:pPr>
      <w:r>
        <w:t xml:space="preserve">      МП</w:t>
      </w:r>
    </w:p>
    <w:p w:rsidR="00961A76" w:rsidRDefault="00961A76">
      <w:pPr>
        <w:pStyle w:val="ConsPlusNonformat"/>
        <w:jc w:val="both"/>
      </w:pPr>
      <w:r>
        <w:t>(при наличии)</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5</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 затрат,</w:t>
      </w:r>
    </w:p>
    <w:p w:rsidR="00961A76" w:rsidRDefault="00961A76">
      <w:pPr>
        <w:pStyle w:val="ConsPlusNormal"/>
        <w:jc w:val="right"/>
      </w:pPr>
      <w:r>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right"/>
      </w:pPr>
      <w:r>
        <w:t>утвержденному постановлением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w:t>
            </w:r>
            <w:hyperlink r:id="rId91">
              <w:r>
                <w:rPr>
                  <w:color w:val="0000FF"/>
                </w:rPr>
                <w:t>постановления</w:t>
              </w:r>
            </w:hyperlink>
            <w:r>
              <w:rPr>
                <w:color w:val="392C69"/>
              </w:rPr>
              <w:t xml:space="preserve"> администрации НАО от 06.10.2023 N 274-п)</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jc w:val="both"/>
      </w:pPr>
    </w:p>
    <w:p w:rsidR="00961A76" w:rsidRDefault="00961A76">
      <w:pPr>
        <w:pStyle w:val="ConsPlusNormal"/>
        <w:jc w:val="center"/>
      </w:pPr>
      <w:bookmarkStart w:id="25" w:name="P690"/>
      <w:bookmarkEnd w:id="25"/>
      <w:r>
        <w:t>Реестр</w:t>
      </w:r>
    </w:p>
    <w:p w:rsidR="00961A76" w:rsidRDefault="00961A76">
      <w:pPr>
        <w:pStyle w:val="ConsPlusNormal"/>
        <w:jc w:val="center"/>
      </w:pPr>
      <w:r>
        <w:t>заявок на участие в конкурсе по предоставлению субсидий</w:t>
      </w:r>
    </w:p>
    <w:p w:rsidR="00961A76" w:rsidRDefault="00961A76">
      <w:pPr>
        <w:pStyle w:val="ConsPlusNormal"/>
        <w:jc w:val="center"/>
      </w:pPr>
      <w:r>
        <w:t>субъектам малого и среднего предпринимательства</w:t>
      </w:r>
    </w:p>
    <w:p w:rsidR="00961A76" w:rsidRDefault="00961A76">
      <w:pPr>
        <w:pStyle w:val="ConsPlusNormal"/>
        <w:jc w:val="center"/>
      </w:pPr>
      <w:r>
        <w:t>в целях частичного возмещения затрат, связанных</w:t>
      </w:r>
    </w:p>
    <w:p w:rsidR="00961A76" w:rsidRDefault="00961A76">
      <w:pPr>
        <w:pStyle w:val="ConsPlusNormal"/>
        <w:jc w:val="center"/>
      </w:pPr>
      <w:r>
        <w:t>с приобретением имущества</w:t>
      </w:r>
    </w:p>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2"/>
        <w:gridCol w:w="1839"/>
        <w:gridCol w:w="1839"/>
        <w:gridCol w:w="1839"/>
      </w:tblGrid>
      <w:tr w:rsidR="00961A76">
        <w:tc>
          <w:tcPr>
            <w:tcW w:w="567" w:type="dxa"/>
          </w:tcPr>
          <w:p w:rsidR="00961A76" w:rsidRDefault="00961A76">
            <w:pPr>
              <w:pStyle w:val="ConsPlusNormal"/>
              <w:jc w:val="center"/>
            </w:pPr>
            <w:r>
              <w:t xml:space="preserve">N </w:t>
            </w:r>
            <w:r>
              <w:lastRenderedPageBreak/>
              <w:t>п/п</w:t>
            </w:r>
          </w:p>
        </w:tc>
        <w:tc>
          <w:tcPr>
            <w:tcW w:w="2972" w:type="dxa"/>
          </w:tcPr>
          <w:p w:rsidR="00961A76" w:rsidRDefault="00961A76">
            <w:pPr>
              <w:pStyle w:val="ConsPlusNormal"/>
              <w:jc w:val="center"/>
            </w:pPr>
            <w:r>
              <w:lastRenderedPageBreak/>
              <w:t xml:space="preserve">Участник конкурса </w:t>
            </w:r>
            <w:r>
              <w:lastRenderedPageBreak/>
              <w:t>(наименование соискателя, контактная информация)</w:t>
            </w:r>
          </w:p>
        </w:tc>
        <w:tc>
          <w:tcPr>
            <w:tcW w:w="1839" w:type="dxa"/>
          </w:tcPr>
          <w:p w:rsidR="00961A76" w:rsidRDefault="00961A76">
            <w:pPr>
              <w:pStyle w:val="ConsPlusNormal"/>
              <w:jc w:val="center"/>
            </w:pPr>
            <w:r>
              <w:lastRenderedPageBreak/>
              <w:t xml:space="preserve">Вид деятельности </w:t>
            </w:r>
            <w:r>
              <w:lastRenderedPageBreak/>
              <w:t xml:space="preserve">по </w:t>
            </w:r>
            <w:hyperlink r:id="rId92">
              <w:r>
                <w:rPr>
                  <w:color w:val="0000FF"/>
                </w:rPr>
                <w:t>ОКВЭД</w:t>
              </w:r>
            </w:hyperlink>
          </w:p>
        </w:tc>
        <w:tc>
          <w:tcPr>
            <w:tcW w:w="1839" w:type="dxa"/>
          </w:tcPr>
          <w:p w:rsidR="00961A76" w:rsidRDefault="00961A76">
            <w:pPr>
              <w:pStyle w:val="ConsPlusNormal"/>
              <w:jc w:val="center"/>
            </w:pPr>
            <w:r>
              <w:lastRenderedPageBreak/>
              <w:t xml:space="preserve">Характеристика </w:t>
            </w:r>
            <w:r>
              <w:lastRenderedPageBreak/>
              <w:t>бизнеса</w:t>
            </w:r>
          </w:p>
        </w:tc>
        <w:tc>
          <w:tcPr>
            <w:tcW w:w="1839" w:type="dxa"/>
          </w:tcPr>
          <w:p w:rsidR="00961A76" w:rsidRDefault="00961A76">
            <w:pPr>
              <w:pStyle w:val="ConsPlusNormal"/>
              <w:jc w:val="center"/>
            </w:pPr>
            <w:r>
              <w:lastRenderedPageBreak/>
              <w:t xml:space="preserve">Размер </w:t>
            </w:r>
            <w:r>
              <w:lastRenderedPageBreak/>
              <w:t>запрашиваемой субсидии, тыс. руб.</w:t>
            </w:r>
          </w:p>
        </w:tc>
      </w:tr>
      <w:tr w:rsidR="00961A76">
        <w:tc>
          <w:tcPr>
            <w:tcW w:w="567" w:type="dxa"/>
          </w:tcPr>
          <w:p w:rsidR="00961A76" w:rsidRDefault="00961A76">
            <w:pPr>
              <w:pStyle w:val="ConsPlusNormal"/>
              <w:jc w:val="center"/>
            </w:pPr>
            <w:r>
              <w:lastRenderedPageBreak/>
              <w:t>1</w:t>
            </w:r>
          </w:p>
        </w:tc>
        <w:tc>
          <w:tcPr>
            <w:tcW w:w="2972" w:type="dxa"/>
          </w:tcPr>
          <w:p w:rsidR="00961A76" w:rsidRDefault="00961A76">
            <w:pPr>
              <w:pStyle w:val="ConsPlusNormal"/>
              <w:jc w:val="center"/>
            </w:pPr>
            <w:r>
              <w:t>2</w:t>
            </w:r>
          </w:p>
        </w:tc>
        <w:tc>
          <w:tcPr>
            <w:tcW w:w="1839" w:type="dxa"/>
          </w:tcPr>
          <w:p w:rsidR="00961A76" w:rsidRDefault="00961A76">
            <w:pPr>
              <w:pStyle w:val="ConsPlusNormal"/>
              <w:jc w:val="center"/>
            </w:pPr>
            <w:r>
              <w:t>3</w:t>
            </w:r>
          </w:p>
        </w:tc>
        <w:tc>
          <w:tcPr>
            <w:tcW w:w="1839" w:type="dxa"/>
          </w:tcPr>
          <w:p w:rsidR="00961A76" w:rsidRDefault="00961A76">
            <w:pPr>
              <w:pStyle w:val="ConsPlusNormal"/>
              <w:jc w:val="center"/>
            </w:pPr>
            <w:r>
              <w:t>4</w:t>
            </w:r>
          </w:p>
        </w:tc>
        <w:tc>
          <w:tcPr>
            <w:tcW w:w="1839" w:type="dxa"/>
          </w:tcPr>
          <w:p w:rsidR="00961A76" w:rsidRDefault="00961A76">
            <w:pPr>
              <w:pStyle w:val="ConsPlusNormal"/>
              <w:jc w:val="center"/>
            </w:pPr>
            <w:r>
              <w:t>5</w:t>
            </w:r>
          </w:p>
        </w:tc>
      </w:tr>
      <w:tr w:rsidR="00961A76">
        <w:tc>
          <w:tcPr>
            <w:tcW w:w="567" w:type="dxa"/>
          </w:tcPr>
          <w:p w:rsidR="00961A76" w:rsidRDefault="00961A76">
            <w:pPr>
              <w:pStyle w:val="ConsPlusNormal"/>
            </w:pPr>
          </w:p>
        </w:tc>
        <w:tc>
          <w:tcPr>
            <w:tcW w:w="2972" w:type="dxa"/>
          </w:tcPr>
          <w:p w:rsidR="00961A76" w:rsidRDefault="00961A76">
            <w:pPr>
              <w:pStyle w:val="ConsPlusNormal"/>
            </w:pPr>
          </w:p>
        </w:tc>
        <w:tc>
          <w:tcPr>
            <w:tcW w:w="1839" w:type="dxa"/>
          </w:tcPr>
          <w:p w:rsidR="00961A76" w:rsidRDefault="00961A76">
            <w:pPr>
              <w:pStyle w:val="ConsPlusNormal"/>
            </w:pPr>
          </w:p>
        </w:tc>
        <w:tc>
          <w:tcPr>
            <w:tcW w:w="1839" w:type="dxa"/>
          </w:tcPr>
          <w:p w:rsidR="00961A76" w:rsidRDefault="00961A76">
            <w:pPr>
              <w:pStyle w:val="ConsPlusNormal"/>
            </w:pPr>
          </w:p>
        </w:tc>
        <w:tc>
          <w:tcPr>
            <w:tcW w:w="1839" w:type="dxa"/>
          </w:tcPr>
          <w:p w:rsidR="00961A76" w:rsidRDefault="00961A76">
            <w:pPr>
              <w:pStyle w:val="ConsPlusNormal"/>
            </w:pPr>
          </w:p>
        </w:tc>
      </w:tr>
      <w:tr w:rsidR="00961A76">
        <w:tc>
          <w:tcPr>
            <w:tcW w:w="567" w:type="dxa"/>
          </w:tcPr>
          <w:p w:rsidR="00961A76" w:rsidRDefault="00961A76">
            <w:pPr>
              <w:pStyle w:val="ConsPlusNormal"/>
            </w:pPr>
          </w:p>
        </w:tc>
        <w:tc>
          <w:tcPr>
            <w:tcW w:w="2972" w:type="dxa"/>
          </w:tcPr>
          <w:p w:rsidR="00961A76" w:rsidRDefault="00961A76">
            <w:pPr>
              <w:pStyle w:val="ConsPlusNormal"/>
            </w:pPr>
          </w:p>
        </w:tc>
        <w:tc>
          <w:tcPr>
            <w:tcW w:w="1839" w:type="dxa"/>
          </w:tcPr>
          <w:p w:rsidR="00961A76" w:rsidRDefault="00961A76">
            <w:pPr>
              <w:pStyle w:val="ConsPlusNormal"/>
            </w:pPr>
          </w:p>
        </w:tc>
        <w:tc>
          <w:tcPr>
            <w:tcW w:w="1839" w:type="dxa"/>
          </w:tcPr>
          <w:p w:rsidR="00961A76" w:rsidRDefault="00961A76">
            <w:pPr>
              <w:pStyle w:val="ConsPlusNormal"/>
            </w:pPr>
          </w:p>
        </w:tc>
        <w:tc>
          <w:tcPr>
            <w:tcW w:w="1839" w:type="dxa"/>
          </w:tcPr>
          <w:p w:rsidR="00961A76" w:rsidRDefault="00961A76">
            <w:pPr>
              <w:pStyle w:val="ConsPlusNormal"/>
            </w:pPr>
          </w:p>
        </w:tc>
      </w:tr>
    </w:tbl>
    <w:p w:rsidR="00961A76" w:rsidRDefault="00961A76">
      <w:pPr>
        <w:pStyle w:val="ConsPlusNormal"/>
        <w:jc w:val="both"/>
      </w:pPr>
    </w:p>
    <w:p w:rsidR="00961A76" w:rsidRDefault="00961A76">
      <w:pPr>
        <w:pStyle w:val="ConsPlusNonformat"/>
        <w:jc w:val="both"/>
      </w:pPr>
      <w:r>
        <w:t>____________    ___________________________    ____________________________</w:t>
      </w:r>
    </w:p>
    <w:p w:rsidR="00961A76" w:rsidRDefault="00961A76">
      <w:pPr>
        <w:pStyle w:val="ConsPlusNonformat"/>
        <w:jc w:val="both"/>
      </w:pPr>
      <w:r>
        <w:t xml:space="preserve">    (дата)           (подпись секретаря            (расшифровка подписи)</w:t>
      </w:r>
    </w:p>
    <w:p w:rsidR="00961A76" w:rsidRDefault="00961A76">
      <w:pPr>
        <w:pStyle w:val="ConsPlusNonformat"/>
        <w:jc w:val="both"/>
      </w:pPr>
      <w:r>
        <w:t xml:space="preserve">                     конкурсной комиссии)</w:t>
      </w: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6</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 затрат,</w:t>
      </w:r>
    </w:p>
    <w:p w:rsidR="00961A76" w:rsidRDefault="00961A76">
      <w:pPr>
        <w:pStyle w:val="ConsPlusNormal"/>
        <w:jc w:val="right"/>
      </w:pPr>
      <w:r>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right"/>
      </w:pPr>
      <w:r>
        <w:t>утвержденному постановлением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jc w:val="both"/>
      </w:pPr>
      <w:r>
        <w:t xml:space="preserve">(в ред. </w:t>
      </w:r>
      <w:hyperlink r:id="rId93">
        <w:r>
          <w:rPr>
            <w:color w:val="0000FF"/>
          </w:rPr>
          <w:t>постановления</w:t>
        </w:r>
      </w:hyperlink>
      <w:r>
        <w:t xml:space="preserve"> администрации НАО от 06.10.2023 N 274-п)</w:t>
      </w:r>
    </w:p>
    <w:p w:rsidR="00961A76" w:rsidRDefault="00961A76">
      <w:pPr>
        <w:pStyle w:val="ConsPlusNormal"/>
        <w:jc w:val="both"/>
      </w:pPr>
    </w:p>
    <w:p w:rsidR="00961A76" w:rsidRDefault="00961A76">
      <w:pPr>
        <w:pStyle w:val="ConsPlusNormal"/>
        <w:jc w:val="center"/>
      </w:pPr>
      <w:bookmarkStart w:id="26" w:name="P739"/>
      <w:bookmarkEnd w:id="26"/>
      <w:r>
        <w:t>Лист</w:t>
      </w:r>
    </w:p>
    <w:p w:rsidR="00961A76" w:rsidRDefault="00961A76">
      <w:pPr>
        <w:pStyle w:val="ConsPlusNormal"/>
        <w:jc w:val="center"/>
      </w:pPr>
      <w:r>
        <w:t>оценки заявок</w:t>
      </w:r>
    </w:p>
    <w:p w:rsidR="00961A76" w:rsidRDefault="00961A76">
      <w:pPr>
        <w:pStyle w:val="ConsPlusNormal"/>
        <w:jc w:val="both"/>
      </w:pPr>
    </w:p>
    <w:p w:rsidR="00961A76" w:rsidRDefault="00961A76">
      <w:pPr>
        <w:pStyle w:val="ConsPlusNormal"/>
        <w:sectPr w:rsidR="00961A76" w:rsidSect="00853FE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551"/>
        <w:gridCol w:w="3118"/>
        <w:gridCol w:w="3118"/>
        <w:gridCol w:w="2551"/>
      </w:tblGrid>
      <w:tr w:rsidR="00961A76">
        <w:tc>
          <w:tcPr>
            <w:tcW w:w="540" w:type="dxa"/>
          </w:tcPr>
          <w:p w:rsidR="00961A76" w:rsidRDefault="00961A76">
            <w:pPr>
              <w:pStyle w:val="ConsPlusNormal"/>
              <w:jc w:val="center"/>
            </w:pPr>
            <w:r>
              <w:lastRenderedPageBreak/>
              <w:t>N п/п</w:t>
            </w:r>
          </w:p>
        </w:tc>
        <w:tc>
          <w:tcPr>
            <w:tcW w:w="2551" w:type="dxa"/>
          </w:tcPr>
          <w:p w:rsidR="00961A76" w:rsidRDefault="00961A76">
            <w:pPr>
              <w:pStyle w:val="ConsPlusNormal"/>
              <w:jc w:val="center"/>
            </w:pPr>
            <w:r>
              <w:t>Наименование соискателя</w:t>
            </w:r>
          </w:p>
        </w:tc>
        <w:tc>
          <w:tcPr>
            <w:tcW w:w="3118" w:type="dxa"/>
          </w:tcPr>
          <w:p w:rsidR="00961A76" w:rsidRDefault="00961A76">
            <w:pPr>
              <w:pStyle w:val="ConsPlusNormal"/>
              <w:jc w:val="center"/>
            </w:pPr>
            <w:r>
              <w:t>Влияние приобретаемого имущества на развитие бизнеса соискателя и объем выпускаемой продукции (оказываемых услуг, выполняемых работ)</w:t>
            </w:r>
          </w:p>
        </w:tc>
        <w:tc>
          <w:tcPr>
            <w:tcW w:w="3118" w:type="dxa"/>
          </w:tcPr>
          <w:p w:rsidR="00961A76" w:rsidRDefault="00961A76">
            <w:pPr>
              <w:pStyle w:val="ConsPlusNormal"/>
              <w:jc w:val="center"/>
            </w:pPr>
            <w:r>
              <w:t>Создание нового вида производства, и (или) выполнения нового вида работ, и (или) оказания нового вида услуг на территории Ненецкого автономного округа</w:t>
            </w:r>
          </w:p>
        </w:tc>
        <w:tc>
          <w:tcPr>
            <w:tcW w:w="2551" w:type="dxa"/>
          </w:tcPr>
          <w:p w:rsidR="00961A76" w:rsidRDefault="00961A76">
            <w:pPr>
              <w:pStyle w:val="ConsPlusNormal"/>
              <w:jc w:val="center"/>
            </w:pPr>
            <w:r>
              <w:t>Оценка заявки по количественным критериям</w:t>
            </w:r>
          </w:p>
        </w:tc>
      </w:tr>
      <w:tr w:rsidR="00961A76">
        <w:tc>
          <w:tcPr>
            <w:tcW w:w="540" w:type="dxa"/>
          </w:tcPr>
          <w:p w:rsidR="00961A76" w:rsidRDefault="00961A76">
            <w:pPr>
              <w:pStyle w:val="ConsPlusNormal"/>
              <w:jc w:val="center"/>
            </w:pPr>
            <w:r>
              <w:t>1</w:t>
            </w:r>
          </w:p>
        </w:tc>
        <w:tc>
          <w:tcPr>
            <w:tcW w:w="2551" w:type="dxa"/>
          </w:tcPr>
          <w:p w:rsidR="00961A76" w:rsidRDefault="00961A76">
            <w:pPr>
              <w:pStyle w:val="ConsPlusNormal"/>
              <w:jc w:val="center"/>
            </w:pPr>
            <w:r>
              <w:t>2</w:t>
            </w:r>
          </w:p>
        </w:tc>
        <w:tc>
          <w:tcPr>
            <w:tcW w:w="3118" w:type="dxa"/>
          </w:tcPr>
          <w:p w:rsidR="00961A76" w:rsidRDefault="00961A76">
            <w:pPr>
              <w:pStyle w:val="ConsPlusNormal"/>
              <w:jc w:val="center"/>
            </w:pPr>
            <w:r>
              <w:t>3</w:t>
            </w:r>
          </w:p>
        </w:tc>
        <w:tc>
          <w:tcPr>
            <w:tcW w:w="3118" w:type="dxa"/>
          </w:tcPr>
          <w:p w:rsidR="00961A76" w:rsidRDefault="00961A76">
            <w:pPr>
              <w:pStyle w:val="ConsPlusNormal"/>
              <w:jc w:val="center"/>
            </w:pPr>
            <w:r>
              <w:t>4</w:t>
            </w:r>
          </w:p>
        </w:tc>
        <w:tc>
          <w:tcPr>
            <w:tcW w:w="2551" w:type="dxa"/>
          </w:tcPr>
          <w:p w:rsidR="00961A76" w:rsidRDefault="00961A76">
            <w:pPr>
              <w:pStyle w:val="ConsPlusNormal"/>
              <w:jc w:val="center"/>
            </w:pPr>
            <w:r>
              <w:t>5</w:t>
            </w:r>
          </w:p>
        </w:tc>
      </w:tr>
      <w:tr w:rsidR="00961A76">
        <w:tc>
          <w:tcPr>
            <w:tcW w:w="540" w:type="dxa"/>
          </w:tcPr>
          <w:p w:rsidR="00961A76" w:rsidRDefault="00961A76">
            <w:pPr>
              <w:pStyle w:val="ConsPlusNormal"/>
            </w:pPr>
          </w:p>
        </w:tc>
        <w:tc>
          <w:tcPr>
            <w:tcW w:w="2551" w:type="dxa"/>
          </w:tcPr>
          <w:p w:rsidR="00961A76" w:rsidRDefault="00961A76">
            <w:pPr>
              <w:pStyle w:val="ConsPlusNormal"/>
            </w:pPr>
          </w:p>
        </w:tc>
        <w:tc>
          <w:tcPr>
            <w:tcW w:w="3118" w:type="dxa"/>
          </w:tcPr>
          <w:p w:rsidR="00961A76" w:rsidRDefault="00961A76">
            <w:pPr>
              <w:pStyle w:val="ConsPlusNormal"/>
            </w:pPr>
          </w:p>
        </w:tc>
        <w:tc>
          <w:tcPr>
            <w:tcW w:w="3118" w:type="dxa"/>
          </w:tcPr>
          <w:p w:rsidR="00961A76" w:rsidRDefault="00961A76">
            <w:pPr>
              <w:pStyle w:val="ConsPlusNormal"/>
            </w:pPr>
          </w:p>
        </w:tc>
        <w:tc>
          <w:tcPr>
            <w:tcW w:w="2551" w:type="dxa"/>
          </w:tcPr>
          <w:p w:rsidR="00961A76" w:rsidRDefault="00961A76">
            <w:pPr>
              <w:pStyle w:val="ConsPlusNormal"/>
            </w:pPr>
          </w:p>
        </w:tc>
      </w:tr>
    </w:tbl>
    <w:p w:rsidR="00961A76" w:rsidRDefault="00961A76">
      <w:pPr>
        <w:pStyle w:val="ConsPlusNormal"/>
        <w:jc w:val="both"/>
      </w:pPr>
    </w:p>
    <w:p w:rsidR="00961A76" w:rsidRDefault="00961A76">
      <w:pPr>
        <w:pStyle w:val="ConsPlusNonformat"/>
        <w:jc w:val="both"/>
      </w:pPr>
      <w:r>
        <w:t>____________    ___________________________    ____________________________</w:t>
      </w:r>
    </w:p>
    <w:p w:rsidR="00961A76" w:rsidRDefault="00961A76">
      <w:pPr>
        <w:pStyle w:val="ConsPlusNonformat"/>
        <w:jc w:val="both"/>
      </w:pPr>
      <w:r>
        <w:t xml:space="preserve">    (дата)             (подпись члена            (расшифровка подписи)</w:t>
      </w:r>
    </w:p>
    <w:p w:rsidR="00961A76" w:rsidRDefault="00961A76">
      <w:pPr>
        <w:pStyle w:val="ConsPlusNonformat"/>
        <w:jc w:val="both"/>
      </w:pPr>
      <w:r>
        <w:t xml:space="preserve">                     конкурсной комиссии)</w:t>
      </w:r>
    </w:p>
    <w:p w:rsidR="00961A76" w:rsidRDefault="00961A76">
      <w:pPr>
        <w:pStyle w:val="ConsPlusNormal"/>
        <w:sectPr w:rsidR="00961A76">
          <w:pgSz w:w="16838" w:h="11905" w:orient="landscape"/>
          <w:pgMar w:top="1701" w:right="1134" w:bottom="850" w:left="1134" w:header="0" w:footer="0" w:gutter="0"/>
          <w:cols w:space="720"/>
          <w:titlePg/>
        </w:sectPr>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7</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w:t>
      </w:r>
    </w:p>
    <w:p w:rsidR="00961A76" w:rsidRDefault="00961A76">
      <w:pPr>
        <w:pStyle w:val="ConsPlusNormal"/>
        <w:jc w:val="right"/>
      </w:pPr>
      <w:r>
        <w:t>затрат, 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both"/>
      </w:pPr>
    </w:p>
    <w:p w:rsidR="00961A76" w:rsidRDefault="00961A76">
      <w:pPr>
        <w:pStyle w:val="ConsPlusTitle"/>
        <w:jc w:val="center"/>
      </w:pPr>
      <w:bookmarkStart w:id="27" w:name="P776"/>
      <w:bookmarkEnd w:id="27"/>
      <w:r>
        <w:t>Оценка</w:t>
      </w:r>
    </w:p>
    <w:p w:rsidR="00961A76" w:rsidRDefault="00961A76">
      <w:pPr>
        <w:pStyle w:val="ConsPlusTitle"/>
        <w:jc w:val="center"/>
      </w:pPr>
      <w:r>
        <w:t>заявок по качественным критериям</w:t>
      </w:r>
    </w:p>
    <w:p w:rsidR="00961A76" w:rsidRDefault="00961A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61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1A76" w:rsidRDefault="00961A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A76" w:rsidRDefault="00961A76">
            <w:pPr>
              <w:pStyle w:val="ConsPlusNormal"/>
              <w:jc w:val="center"/>
            </w:pPr>
            <w:r>
              <w:rPr>
                <w:color w:val="392C69"/>
              </w:rPr>
              <w:t>Список изменяющих документов</w:t>
            </w:r>
          </w:p>
          <w:p w:rsidR="00961A76" w:rsidRDefault="00961A76">
            <w:pPr>
              <w:pStyle w:val="ConsPlusNormal"/>
              <w:jc w:val="center"/>
            </w:pPr>
            <w:r>
              <w:rPr>
                <w:color w:val="392C69"/>
              </w:rPr>
              <w:t xml:space="preserve">(в ред. </w:t>
            </w:r>
            <w:hyperlink r:id="rId94">
              <w:r>
                <w:rPr>
                  <w:color w:val="0000FF"/>
                </w:rPr>
                <w:t>постановления</w:t>
              </w:r>
            </w:hyperlink>
            <w:r>
              <w:rPr>
                <w:color w:val="392C69"/>
              </w:rPr>
              <w:t xml:space="preserve"> администрации НАО от 06.10.2023 N 274-п)</w:t>
            </w:r>
          </w:p>
        </w:tc>
        <w:tc>
          <w:tcPr>
            <w:tcW w:w="113" w:type="dxa"/>
            <w:tcBorders>
              <w:top w:val="nil"/>
              <w:left w:val="nil"/>
              <w:bottom w:val="nil"/>
              <w:right w:val="nil"/>
            </w:tcBorders>
            <w:shd w:val="clear" w:color="auto" w:fill="F4F3F8"/>
            <w:tcMar>
              <w:top w:w="0" w:type="dxa"/>
              <w:left w:w="0" w:type="dxa"/>
              <w:bottom w:w="0" w:type="dxa"/>
              <w:right w:w="0" w:type="dxa"/>
            </w:tcMar>
          </w:tcPr>
          <w:p w:rsidR="00961A76" w:rsidRDefault="00961A76">
            <w:pPr>
              <w:pStyle w:val="ConsPlusNormal"/>
            </w:pPr>
          </w:p>
        </w:tc>
      </w:tr>
    </w:tbl>
    <w:p w:rsidR="00961A76" w:rsidRDefault="00961A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4140"/>
        <w:gridCol w:w="1020"/>
      </w:tblGrid>
      <w:tr w:rsidR="00961A76">
        <w:tc>
          <w:tcPr>
            <w:tcW w:w="510" w:type="dxa"/>
          </w:tcPr>
          <w:p w:rsidR="00961A76" w:rsidRDefault="00961A76">
            <w:pPr>
              <w:pStyle w:val="ConsPlusNormal"/>
              <w:jc w:val="center"/>
            </w:pPr>
            <w:r>
              <w:t>N п/п</w:t>
            </w:r>
          </w:p>
        </w:tc>
        <w:tc>
          <w:tcPr>
            <w:tcW w:w="3402" w:type="dxa"/>
          </w:tcPr>
          <w:p w:rsidR="00961A76" w:rsidRDefault="00961A76">
            <w:pPr>
              <w:pStyle w:val="ConsPlusNormal"/>
              <w:jc w:val="center"/>
            </w:pPr>
            <w:r>
              <w:t>Показатель</w:t>
            </w:r>
          </w:p>
        </w:tc>
        <w:tc>
          <w:tcPr>
            <w:tcW w:w="4140" w:type="dxa"/>
          </w:tcPr>
          <w:p w:rsidR="00961A76" w:rsidRDefault="00961A76">
            <w:pPr>
              <w:pStyle w:val="ConsPlusNormal"/>
              <w:jc w:val="center"/>
            </w:pPr>
            <w:r>
              <w:t>Диапазон значений</w:t>
            </w:r>
          </w:p>
        </w:tc>
        <w:tc>
          <w:tcPr>
            <w:tcW w:w="1020" w:type="dxa"/>
          </w:tcPr>
          <w:p w:rsidR="00961A76" w:rsidRDefault="00961A76">
            <w:pPr>
              <w:pStyle w:val="ConsPlusNormal"/>
              <w:jc w:val="center"/>
            </w:pPr>
            <w:r>
              <w:t>Оценка, баллов</w:t>
            </w:r>
          </w:p>
        </w:tc>
      </w:tr>
      <w:tr w:rsidR="00961A76">
        <w:tc>
          <w:tcPr>
            <w:tcW w:w="510" w:type="dxa"/>
          </w:tcPr>
          <w:p w:rsidR="00961A76" w:rsidRDefault="00961A76">
            <w:pPr>
              <w:pStyle w:val="ConsPlusNormal"/>
              <w:jc w:val="center"/>
            </w:pPr>
            <w:r>
              <w:t>1</w:t>
            </w:r>
          </w:p>
        </w:tc>
        <w:tc>
          <w:tcPr>
            <w:tcW w:w="3402" w:type="dxa"/>
          </w:tcPr>
          <w:p w:rsidR="00961A76" w:rsidRDefault="00961A76">
            <w:pPr>
              <w:pStyle w:val="ConsPlusNormal"/>
              <w:jc w:val="center"/>
            </w:pPr>
            <w:r>
              <w:t>2</w:t>
            </w:r>
          </w:p>
        </w:tc>
        <w:tc>
          <w:tcPr>
            <w:tcW w:w="4140" w:type="dxa"/>
          </w:tcPr>
          <w:p w:rsidR="00961A76" w:rsidRDefault="00961A76">
            <w:pPr>
              <w:pStyle w:val="ConsPlusNormal"/>
              <w:jc w:val="center"/>
            </w:pPr>
            <w:r>
              <w:t>3</w:t>
            </w:r>
          </w:p>
        </w:tc>
        <w:tc>
          <w:tcPr>
            <w:tcW w:w="1020" w:type="dxa"/>
          </w:tcPr>
          <w:p w:rsidR="00961A76" w:rsidRDefault="00961A76">
            <w:pPr>
              <w:pStyle w:val="ConsPlusNormal"/>
              <w:jc w:val="center"/>
            </w:pPr>
            <w:r>
              <w:t>4</w:t>
            </w:r>
          </w:p>
        </w:tc>
      </w:tr>
      <w:tr w:rsidR="00961A76">
        <w:tc>
          <w:tcPr>
            <w:tcW w:w="510" w:type="dxa"/>
            <w:vMerge w:val="restart"/>
          </w:tcPr>
          <w:p w:rsidR="00961A76" w:rsidRDefault="00961A76">
            <w:pPr>
              <w:pStyle w:val="ConsPlusNormal"/>
              <w:jc w:val="center"/>
            </w:pPr>
            <w:r>
              <w:t>1</w:t>
            </w:r>
          </w:p>
        </w:tc>
        <w:tc>
          <w:tcPr>
            <w:tcW w:w="3402" w:type="dxa"/>
            <w:vMerge w:val="restart"/>
          </w:tcPr>
          <w:p w:rsidR="00961A76" w:rsidRDefault="00961A76">
            <w:pPr>
              <w:pStyle w:val="ConsPlusNormal"/>
            </w:pPr>
            <w:r>
              <w:t>Влияние приобретаемого имущества на развитие бизнеса соискателя и объем выпускаемой продукции (оказываемых услуг, выполняемых работ)</w:t>
            </w:r>
          </w:p>
        </w:tc>
        <w:tc>
          <w:tcPr>
            <w:tcW w:w="4140" w:type="dxa"/>
          </w:tcPr>
          <w:p w:rsidR="00961A76" w:rsidRDefault="00961A76">
            <w:pPr>
              <w:pStyle w:val="ConsPlusNormal"/>
            </w:pPr>
            <w:r>
              <w:t>влияние высокое</w:t>
            </w:r>
          </w:p>
        </w:tc>
        <w:tc>
          <w:tcPr>
            <w:tcW w:w="1020" w:type="dxa"/>
          </w:tcPr>
          <w:p w:rsidR="00961A76" w:rsidRDefault="00961A76">
            <w:pPr>
              <w:pStyle w:val="ConsPlusNormal"/>
              <w:jc w:val="center"/>
            </w:pPr>
            <w:r>
              <w:t>25</w:t>
            </w:r>
          </w:p>
        </w:tc>
      </w:tr>
      <w:tr w:rsidR="00961A76">
        <w:tc>
          <w:tcPr>
            <w:tcW w:w="510" w:type="dxa"/>
            <w:vMerge/>
          </w:tcPr>
          <w:p w:rsidR="00961A76" w:rsidRDefault="00961A76">
            <w:pPr>
              <w:pStyle w:val="ConsPlusNormal"/>
            </w:pPr>
          </w:p>
        </w:tc>
        <w:tc>
          <w:tcPr>
            <w:tcW w:w="3402" w:type="dxa"/>
            <w:vMerge/>
          </w:tcPr>
          <w:p w:rsidR="00961A76" w:rsidRDefault="00961A76">
            <w:pPr>
              <w:pStyle w:val="ConsPlusNormal"/>
            </w:pPr>
          </w:p>
        </w:tc>
        <w:tc>
          <w:tcPr>
            <w:tcW w:w="4140" w:type="dxa"/>
          </w:tcPr>
          <w:p w:rsidR="00961A76" w:rsidRDefault="00961A76">
            <w:pPr>
              <w:pStyle w:val="ConsPlusNormal"/>
            </w:pPr>
            <w:r>
              <w:t>влияние среднее</w:t>
            </w:r>
          </w:p>
        </w:tc>
        <w:tc>
          <w:tcPr>
            <w:tcW w:w="1020" w:type="dxa"/>
          </w:tcPr>
          <w:p w:rsidR="00961A76" w:rsidRDefault="00961A76">
            <w:pPr>
              <w:pStyle w:val="ConsPlusNormal"/>
              <w:jc w:val="center"/>
            </w:pPr>
            <w:r>
              <w:t>18</w:t>
            </w:r>
          </w:p>
        </w:tc>
      </w:tr>
      <w:tr w:rsidR="00961A76">
        <w:tc>
          <w:tcPr>
            <w:tcW w:w="510" w:type="dxa"/>
            <w:vMerge/>
          </w:tcPr>
          <w:p w:rsidR="00961A76" w:rsidRDefault="00961A76">
            <w:pPr>
              <w:pStyle w:val="ConsPlusNormal"/>
            </w:pPr>
          </w:p>
        </w:tc>
        <w:tc>
          <w:tcPr>
            <w:tcW w:w="3402" w:type="dxa"/>
            <w:vMerge/>
          </w:tcPr>
          <w:p w:rsidR="00961A76" w:rsidRDefault="00961A76">
            <w:pPr>
              <w:pStyle w:val="ConsPlusNormal"/>
            </w:pPr>
          </w:p>
        </w:tc>
        <w:tc>
          <w:tcPr>
            <w:tcW w:w="4140" w:type="dxa"/>
          </w:tcPr>
          <w:p w:rsidR="00961A76" w:rsidRDefault="00961A76">
            <w:pPr>
              <w:pStyle w:val="ConsPlusNormal"/>
            </w:pPr>
            <w:r>
              <w:t>влияние низкое</w:t>
            </w:r>
          </w:p>
        </w:tc>
        <w:tc>
          <w:tcPr>
            <w:tcW w:w="1020" w:type="dxa"/>
          </w:tcPr>
          <w:p w:rsidR="00961A76" w:rsidRDefault="00961A76">
            <w:pPr>
              <w:pStyle w:val="ConsPlusNormal"/>
              <w:jc w:val="center"/>
            </w:pPr>
            <w:r>
              <w:t>5</w:t>
            </w:r>
          </w:p>
        </w:tc>
      </w:tr>
      <w:tr w:rsidR="00961A76">
        <w:tc>
          <w:tcPr>
            <w:tcW w:w="510" w:type="dxa"/>
            <w:vMerge w:val="restart"/>
          </w:tcPr>
          <w:p w:rsidR="00961A76" w:rsidRDefault="00961A76">
            <w:pPr>
              <w:pStyle w:val="ConsPlusNormal"/>
              <w:jc w:val="center"/>
            </w:pPr>
            <w:r>
              <w:t>2</w:t>
            </w:r>
          </w:p>
        </w:tc>
        <w:tc>
          <w:tcPr>
            <w:tcW w:w="3402" w:type="dxa"/>
            <w:vMerge w:val="restart"/>
          </w:tcPr>
          <w:p w:rsidR="00961A76" w:rsidRDefault="00961A76">
            <w:pPr>
              <w:pStyle w:val="ConsPlusNormal"/>
            </w:pPr>
            <w:r>
              <w:t>Оценка влияния спроса на товары/работы/услуги в месте реализации (в муниципальном образовании), для производства/выполнения/оказания которых приобретено имущество</w:t>
            </w:r>
          </w:p>
        </w:tc>
        <w:tc>
          <w:tcPr>
            <w:tcW w:w="4140" w:type="dxa"/>
          </w:tcPr>
          <w:p w:rsidR="00961A76" w:rsidRDefault="00961A76">
            <w:pPr>
              <w:pStyle w:val="ConsPlusNormal"/>
            </w:pPr>
            <w:r>
              <w:t>данный вид деятельности отсутствует</w:t>
            </w:r>
          </w:p>
        </w:tc>
        <w:tc>
          <w:tcPr>
            <w:tcW w:w="1020" w:type="dxa"/>
          </w:tcPr>
          <w:p w:rsidR="00961A76" w:rsidRDefault="00961A76">
            <w:pPr>
              <w:pStyle w:val="ConsPlusNormal"/>
              <w:jc w:val="center"/>
            </w:pPr>
            <w:r>
              <w:t>25</w:t>
            </w:r>
          </w:p>
        </w:tc>
      </w:tr>
      <w:tr w:rsidR="00961A76">
        <w:tc>
          <w:tcPr>
            <w:tcW w:w="510" w:type="dxa"/>
            <w:vMerge/>
          </w:tcPr>
          <w:p w:rsidR="00961A76" w:rsidRDefault="00961A76">
            <w:pPr>
              <w:pStyle w:val="ConsPlusNormal"/>
            </w:pPr>
          </w:p>
        </w:tc>
        <w:tc>
          <w:tcPr>
            <w:tcW w:w="3402" w:type="dxa"/>
            <w:vMerge/>
          </w:tcPr>
          <w:p w:rsidR="00961A76" w:rsidRDefault="00961A76">
            <w:pPr>
              <w:pStyle w:val="ConsPlusNormal"/>
            </w:pPr>
          </w:p>
        </w:tc>
        <w:tc>
          <w:tcPr>
            <w:tcW w:w="4140" w:type="dxa"/>
          </w:tcPr>
          <w:p w:rsidR="00961A76" w:rsidRDefault="00961A76">
            <w:pPr>
              <w:pStyle w:val="ConsPlusNormal"/>
            </w:pPr>
            <w:r>
              <w:t>данный вид деятельности представлен недостаточно</w:t>
            </w:r>
          </w:p>
        </w:tc>
        <w:tc>
          <w:tcPr>
            <w:tcW w:w="1020" w:type="dxa"/>
          </w:tcPr>
          <w:p w:rsidR="00961A76" w:rsidRDefault="00961A76">
            <w:pPr>
              <w:pStyle w:val="ConsPlusNormal"/>
              <w:jc w:val="center"/>
            </w:pPr>
            <w:r>
              <w:t>20</w:t>
            </w:r>
          </w:p>
        </w:tc>
      </w:tr>
      <w:tr w:rsidR="00961A76">
        <w:tc>
          <w:tcPr>
            <w:tcW w:w="510" w:type="dxa"/>
            <w:vMerge/>
          </w:tcPr>
          <w:p w:rsidR="00961A76" w:rsidRDefault="00961A76">
            <w:pPr>
              <w:pStyle w:val="ConsPlusNormal"/>
            </w:pPr>
          </w:p>
        </w:tc>
        <w:tc>
          <w:tcPr>
            <w:tcW w:w="3402" w:type="dxa"/>
            <w:vMerge/>
          </w:tcPr>
          <w:p w:rsidR="00961A76" w:rsidRDefault="00961A76">
            <w:pPr>
              <w:pStyle w:val="ConsPlusNormal"/>
            </w:pPr>
          </w:p>
        </w:tc>
        <w:tc>
          <w:tcPr>
            <w:tcW w:w="4140" w:type="dxa"/>
          </w:tcPr>
          <w:p w:rsidR="00961A76" w:rsidRDefault="00961A76">
            <w:pPr>
              <w:pStyle w:val="ConsPlusNormal"/>
            </w:pPr>
            <w:r>
              <w:t>данный вид деятельности представлен в необходимом объеме</w:t>
            </w:r>
          </w:p>
        </w:tc>
        <w:tc>
          <w:tcPr>
            <w:tcW w:w="1020" w:type="dxa"/>
          </w:tcPr>
          <w:p w:rsidR="00961A76" w:rsidRDefault="00961A76">
            <w:pPr>
              <w:pStyle w:val="ConsPlusNormal"/>
              <w:jc w:val="center"/>
            </w:pPr>
            <w:r>
              <w:t>18</w:t>
            </w:r>
          </w:p>
        </w:tc>
      </w:tr>
      <w:tr w:rsidR="00961A76">
        <w:tc>
          <w:tcPr>
            <w:tcW w:w="510" w:type="dxa"/>
            <w:vMerge/>
          </w:tcPr>
          <w:p w:rsidR="00961A76" w:rsidRDefault="00961A76">
            <w:pPr>
              <w:pStyle w:val="ConsPlusNormal"/>
            </w:pPr>
          </w:p>
        </w:tc>
        <w:tc>
          <w:tcPr>
            <w:tcW w:w="3402" w:type="dxa"/>
            <w:vMerge/>
          </w:tcPr>
          <w:p w:rsidR="00961A76" w:rsidRDefault="00961A76">
            <w:pPr>
              <w:pStyle w:val="ConsPlusNormal"/>
            </w:pPr>
          </w:p>
        </w:tc>
        <w:tc>
          <w:tcPr>
            <w:tcW w:w="4140" w:type="dxa"/>
          </w:tcPr>
          <w:p w:rsidR="00961A76" w:rsidRDefault="00961A76">
            <w:pPr>
              <w:pStyle w:val="ConsPlusNormal"/>
            </w:pPr>
            <w:r>
              <w:t>данный вид деятельности представлен в избыточном объеме</w:t>
            </w:r>
          </w:p>
        </w:tc>
        <w:tc>
          <w:tcPr>
            <w:tcW w:w="1020" w:type="dxa"/>
          </w:tcPr>
          <w:p w:rsidR="00961A76" w:rsidRDefault="00961A76">
            <w:pPr>
              <w:pStyle w:val="ConsPlusNormal"/>
              <w:jc w:val="center"/>
            </w:pPr>
            <w:r>
              <w:t>0</w:t>
            </w:r>
          </w:p>
        </w:tc>
      </w:tr>
    </w:tbl>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both"/>
      </w:pPr>
    </w:p>
    <w:p w:rsidR="00961A76" w:rsidRDefault="00961A76">
      <w:pPr>
        <w:pStyle w:val="ConsPlusNormal"/>
        <w:jc w:val="right"/>
        <w:outlineLvl w:val="1"/>
      </w:pPr>
      <w:r>
        <w:t>Приложение 8</w:t>
      </w:r>
    </w:p>
    <w:p w:rsidR="00961A76" w:rsidRDefault="00961A76">
      <w:pPr>
        <w:pStyle w:val="ConsPlusNormal"/>
        <w:jc w:val="right"/>
      </w:pPr>
      <w:r>
        <w:t>к Положению о порядке</w:t>
      </w:r>
    </w:p>
    <w:p w:rsidR="00961A76" w:rsidRDefault="00961A76">
      <w:pPr>
        <w:pStyle w:val="ConsPlusNormal"/>
        <w:jc w:val="right"/>
      </w:pPr>
      <w:r>
        <w:t>и условиях предоставления</w:t>
      </w:r>
    </w:p>
    <w:p w:rsidR="00961A76" w:rsidRDefault="00961A76">
      <w:pPr>
        <w:pStyle w:val="ConsPlusNormal"/>
        <w:jc w:val="right"/>
      </w:pPr>
      <w:r>
        <w:t>субсидий субъектам малого</w:t>
      </w:r>
    </w:p>
    <w:p w:rsidR="00961A76" w:rsidRDefault="00961A76">
      <w:pPr>
        <w:pStyle w:val="ConsPlusNormal"/>
        <w:jc w:val="right"/>
      </w:pPr>
      <w:r>
        <w:t>и среднего предпринимательства</w:t>
      </w:r>
    </w:p>
    <w:p w:rsidR="00961A76" w:rsidRDefault="00961A76">
      <w:pPr>
        <w:pStyle w:val="ConsPlusNormal"/>
        <w:jc w:val="right"/>
      </w:pPr>
      <w:r>
        <w:t>в целях частичного возмещения затрат,</w:t>
      </w:r>
    </w:p>
    <w:p w:rsidR="00961A76" w:rsidRDefault="00961A76">
      <w:pPr>
        <w:pStyle w:val="ConsPlusNormal"/>
        <w:jc w:val="right"/>
      </w:pPr>
      <w:r>
        <w:lastRenderedPageBreak/>
        <w:t>связанных с приобретением</w:t>
      </w:r>
    </w:p>
    <w:p w:rsidR="00961A76" w:rsidRDefault="00961A76">
      <w:pPr>
        <w:pStyle w:val="ConsPlusNormal"/>
        <w:jc w:val="right"/>
      </w:pPr>
      <w:r>
        <w:t>имущества для осуществления</w:t>
      </w:r>
    </w:p>
    <w:p w:rsidR="00961A76" w:rsidRDefault="00961A76">
      <w:pPr>
        <w:pStyle w:val="ConsPlusNormal"/>
        <w:jc w:val="right"/>
      </w:pPr>
      <w:r>
        <w:t>предпринимательской деятельности,</w:t>
      </w:r>
    </w:p>
    <w:p w:rsidR="00961A76" w:rsidRDefault="00961A76">
      <w:pPr>
        <w:pStyle w:val="ConsPlusNormal"/>
        <w:jc w:val="right"/>
      </w:pPr>
      <w:r>
        <w:t>утвержденному постановлением Администрации</w:t>
      </w:r>
    </w:p>
    <w:p w:rsidR="00961A76" w:rsidRDefault="00961A76">
      <w:pPr>
        <w:pStyle w:val="ConsPlusNormal"/>
        <w:jc w:val="right"/>
      </w:pPr>
      <w:r>
        <w:t>Ненецкого автономного округа</w:t>
      </w:r>
    </w:p>
    <w:p w:rsidR="00961A76" w:rsidRDefault="00961A76">
      <w:pPr>
        <w:pStyle w:val="ConsPlusNormal"/>
        <w:jc w:val="right"/>
      </w:pPr>
      <w:r>
        <w:t>от 05.05.2017 N 145-п</w:t>
      </w:r>
    </w:p>
    <w:p w:rsidR="00961A76" w:rsidRDefault="00961A76">
      <w:pPr>
        <w:pStyle w:val="ConsPlusNormal"/>
        <w:jc w:val="both"/>
      </w:pPr>
      <w:r>
        <w:t xml:space="preserve">(в ред. </w:t>
      </w:r>
      <w:hyperlink r:id="rId95">
        <w:r>
          <w:rPr>
            <w:color w:val="0000FF"/>
          </w:rPr>
          <w:t>постановления</w:t>
        </w:r>
      </w:hyperlink>
      <w:r>
        <w:t xml:space="preserve"> администрации НАО от 06.10.2023 N 274-п)</w:t>
      </w:r>
    </w:p>
    <w:p w:rsidR="00961A76" w:rsidRDefault="00961A76">
      <w:pPr>
        <w:pStyle w:val="ConsPlusNormal"/>
        <w:jc w:val="both"/>
      </w:pPr>
    </w:p>
    <w:p w:rsidR="00961A76" w:rsidRDefault="00961A76">
      <w:pPr>
        <w:pStyle w:val="ConsPlusNormal"/>
        <w:jc w:val="center"/>
      </w:pPr>
      <w:bookmarkStart w:id="28" w:name="P826"/>
      <w:bookmarkEnd w:id="28"/>
      <w:r>
        <w:t>Лист</w:t>
      </w:r>
    </w:p>
    <w:p w:rsidR="00961A76" w:rsidRDefault="00961A76">
      <w:pPr>
        <w:pStyle w:val="ConsPlusNormal"/>
        <w:jc w:val="center"/>
      </w:pPr>
      <w:r>
        <w:t>рейтинговой оценки заявок</w:t>
      </w:r>
    </w:p>
    <w:p w:rsidR="00961A76" w:rsidRDefault="00961A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51"/>
        <w:gridCol w:w="1920"/>
        <w:gridCol w:w="1920"/>
        <w:gridCol w:w="1922"/>
      </w:tblGrid>
      <w:tr w:rsidR="00961A76">
        <w:tc>
          <w:tcPr>
            <w:tcW w:w="510" w:type="dxa"/>
          </w:tcPr>
          <w:p w:rsidR="00961A76" w:rsidRDefault="00961A76">
            <w:pPr>
              <w:pStyle w:val="ConsPlusNormal"/>
              <w:jc w:val="center"/>
            </w:pPr>
            <w:r>
              <w:t>N п/п</w:t>
            </w:r>
          </w:p>
        </w:tc>
        <w:tc>
          <w:tcPr>
            <w:tcW w:w="2751" w:type="dxa"/>
          </w:tcPr>
          <w:p w:rsidR="00961A76" w:rsidRDefault="00961A76">
            <w:pPr>
              <w:pStyle w:val="ConsPlusNormal"/>
              <w:jc w:val="center"/>
            </w:pPr>
            <w:r>
              <w:t>Наименование юридического лица (ФИО индивидуального предпринимателя)</w:t>
            </w:r>
          </w:p>
        </w:tc>
        <w:tc>
          <w:tcPr>
            <w:tcW w:w="1920" w:type="dxa"/>
          </w:tcPr>
          <w:p w:rsidR="00961A76" w:rsidRDefault="00961A76">
            <w:pPr>
              <w:pStyle w:val="ConsPlusNormal"/>
              <w:jc w:val="center"/>
            </w:pPr>
            <w:r>
              <w:t>Оценка по количественным критериям</w:t>
            </w:r>
          </w:p>
        </w:tc>
        <w:tc>
          <w:tcPr>
            <w:tcW w:w="1920" w:type="dxa"/>
          </w:tcPr>
          <w:p w:rsidR="00961A76" w:rsidRDefault="00961A76">
            <w:pPr>
              <w:pStyle w:val="ConsPlusNormal"/>
              <w:jc w:val="center"/>
            </w:pPr>
            <w:r>
              <w:t>Средняя оценка по качественным критериям</w:t>
            </w:r>
          </w:p>
        </w:tc>
        <w:tc>
          <w:tcPr>
            <w:tcW w:w="1922" w:type="dxa"/>
          </w:tcPr>
          <w:p w:rsidR="00961A76" w:rsidRDefault="00961A76">
            <w:pPr>
              <w:pStyle w:val="ConsPlusNormal"/>
              <w:jc w:val="center"/>
            </w:pPr>
            <w:r>
              <w:t>Рейтинговая оценка</w:t>
            </w:r>
          </w:p>
        </w:tc>
      </w:tr>
      <w:tr w:rsidR="00961A76">
        <w:tc>
          <w:tcPr>
            <w:tcW w:w="510" w:type="dxa"/>
          </w:tcPr>
          <w:p w:rsidR="00961A76" w:rsidRDefault="00961A76">
            <w:pPr>
              <w:pStyle w:val="ConsPlusNormal"/>
              <w:jc w:val="center"/>
            </w:pPr>
            <w:r>
              <w:t>1</w:t>
            </w:r>
          </w:p>
        </w:tc>
        <w:tc>
          <w:tcPr>
            <w:tcW w:w="2751" w:type="dxa"/>
          </w:tcPr>
          <w:p w:rsidR="00961A76" w:rsidRDefault="00961A76">
            <w:pPr>
              <w:pStyle w:val="ConsPlusNormal"/>
              <w:jc w:val="center"/>
            </w:pPr>
            <w:r>
              <w:t>2</w:t>
            </w:r>
          </w:p>
        </w:tc>
        <w:tc>
          <w:tcPr>
            <w:tcW w:w="1920" w:type="dxa"/>
          </w:tcPr>
          <w:p w:rsidR="00961A76" w:rsidRDefault="00961A76">
            <w:pPr>
              <w:pStyle w:val="ConsPlusNormal"/>
              <w:jc w:val="center"/>
            </w:pPr>
            <w:r>
              <w:t>3</w:t>
            </w:r>
          </w:p>
        </w:tc>
        <w:tc>
          <w:tcPr>
            <w:tcW w:w="1920" w:type="dxa"/>
          </w:tcPr>
          <w:p w:rsidR="00961A76" w:rsidRDefault="00961A76">
            <w:pPr>
              <w:pStyle w:val="ConsPlusNormal"/>
              <w:jc w:val="center"/>
            </w:pPr>
            <w:r>
              <w:t>4</w:t>
            </w:r>
          </w:p>
        </w:tc>
        <w:tc>
          <w:tcPr>
            <w:tcW w:w="1922" w:type="dxa"/>
          </w:tcPr>
          <w:p w:rsidR="00961A76" w:rsidRDefault="00961A76">
            <w:pPr>
              <w:pStyle w:val="ConsPlusNormal"/>
              <w:jc w:val="center"/>
            </w:pPr>
            <w:r>
              <w:t>5</w:t>
            </w:r>
          </w:p>
        </w:tc>
      </w:tr>
      <w:tr w:rsidR="00961A76">
        <w:tc>
          <w:tcPr>
            <w:tcW w:w="510" w:type="dxa"/>
          </w:tcPr>
          <w:p w:rsidR="00961A76" w:rsidRDefault="00961A76">
            <w:pPr>
              <w:pStyle w:val="ConsPlusNormal"/>
            </w:pPr>
          </w:p>
        </w:tc>
        <w:tc>
          <w:tcPr>
            <w:tcW w:w="2751" w:type="dxa"/>
          </w:tcPr>
          <w:p w:rsidR="00961A76" w:rsidRDefault="00961A76">
            <w:pPr>
              <w:pStyle w:val="ConsPlusNormal"/>
            </w:pPr>
          </w:p>
        </w:tc>
        <w:tc>
          <w:tcPr>
            <w:tcW w:w="1920" w:type="dxa"/>
          </w:tcPr>
          <w:p w:rsidR="00961A76" w:rsidRDefault="00961A76">
            <w:pPr>
              <w:pStyle w:val="ConsPlusNormal"/>
            </w:pPr>
          </w:p>
        </w:tc>
        <w:tc>
          <w:tcPr>
            <w:tcW w:w="1920" w:type="dxa"/>
          </w:tcPr>
          <w:p w:rsidR="00961A76" w:rsidRDefault="00961A76">
            <w:pPr>
              <w:pStyle w:val="ConsPlusNormal"/>
            </w:pPr>
          </w:p>
        </w:tc>
        <w:tc>
          <w:tcPr>
            <w:tcW w:w="1922" w:type="dxa"/>
          </w:tcPr>
          <w:p w:rsidR="00961A76" w:rsidRDefault="00961A76">
            <w:pPr>
              <w:pStyle w:val="ConsPlusNormal"/>
            </w:pPr>
          </w:p>
        </w:tc>
      </w:tr>
      <w:tr w:rsidR="00961A76">
        <w:tc>
          <w:tcPr>
            <w:tcW w:w="510" w:type="dxa"/>
          </w:tcPr>
          <w:p w:rsidR="00961A76" w:rsidRDefault="00961A76">
            <w:pPr>
              <w:pStyle w:val="ConsPlusNormal"/>
            </w:pPr>
          </w:p>
        </w:tc>
        <w:tc>
          <w:tcPr>
            <w:tcW w:w="2751" w:type="dxa"/>
          </w:tcPr>
          <w:p w:rsidR="00961A76" w:rsidRDefault="00961A76">
            <w:pPr>
              <w:pStyle w:val="ConsPlusNormal"/>
            </w:pPr>
          </w:p>
        </w:tc>
        <w:tc>
          <w:tcPr>
            <w:tcW w:w="1920" w:type="dxa"/>
          </w:tcPr>
          <w:p w:rsidR="00961A76" w:rsidRDefault="00961A76">
            <w:pPr>
              <w:pStyle w:val="ConsPlusNormal"/>
            </w:pPr>
          </w:p>
        </w:tc>
        <w:tc>
          <w:tcPr>
            <w:tcW w:w="1920" w:type="dxa"/>
          </w:tcPr>
          <w:p w:rsidR="00961A76" w:rsidRDefault="00961A76">
            <w:pPr>
              <w:pStyle w:val="ConsPlusNormal"/>
            </w:pPr>
          </w:p>
        </w:tc>
        <w:tc>
          <w:tcPr>
            <w:tcW w:w="1922" w:type="dxa"/>
          </w:tcPr>
          <w:p w:rsidR="00961A76" w:rsidRDefault="00961A76">
            <w:pPr>
              <w:pStyle w:val="ConsPlusNormal"/>
            </w:pPr>
          </w:p>
        </w:tc>
      </w:tr>
      <w:tr w:rsidR="00961A76">
        <w:tc>
          <w:tcPr>
            <w:tcW w:w="510" w:type="dxa"/>
          </w:tcPr>
          <w:p w:rsidR="00961A76" w:rsidRDefault="00961A76">
            <w:pPr>
              <w:pStyle w:val="ConsPlusNormal"/>
            </w:pPr>
          </w:p>
        </w:tc>
        <w:tc>
          <w:tcPr>
            <w:tcW w:w="2751" w:type="dxa"/>
          </w:tcPr>
          <w:p w:rsidR="00961A76" w:rsidRDefault="00961A76">
            <w:pPr>
              <w:pStyle w:val="ConsPlusNormal"/>
            </w:pPr>
          </w:p>
        </w:tc>
        <w:tc>
          <w:tcPr>
            <w:tcW w:w="1920" w:type="dxa"/>
          </w:tcPr>
          <w:p w:rsidR="00961A76" w:rsidRDefault="00961A76">
            <w:pPr>
              <w:pStyle w:val="ConsPlusNormal"/>
            </w:pPr>
          </w:p>
        </w:tc>
        <w:tc>
          <w:tcPr>
            <w:tcW w:w="1920" w:type="dxa"/>
          </w:tcPr>
          <w:p w:rsidR="00961A76" w:rsidRDefault="00961A76">
            <w:pPr>
              <w:pStyle w:val="ConsPlusNormal"/>
            </w:pPr>
          </w:p>
        </w:tc>
        <w:tc>
          <w:tcPr>
            <w:tcW w:w="1922" w:type="dxa"/>
          </w:tcPr>
          <w:p w:rsidR="00961A76" w:rsidRDefault="00961A76">
            <w:pPr>
              <w:pStyle w:val="ConsPlusNormal"/>
            </w:pPr>
          </w:p>
        </w:tc>
      </w:tr>
      <w:tr w:rsidR="00961A76">
        <w:tc>
          <w:tcPr>
            <w:tcW w:w="510" w:type="dxa"/>
          </w:tcPr>
          <w:p w:rsidR="00961A76" w:rsidRDefault="00961A76">
            <w:pPr>
              <w:pStyle w:val="ConsPlusNormal"/>
            </w:pPr>
          </w:p>
        </w:tc>
        <w:tc>
          <w:tcPr>
            <w:tcW w:w="2751" w:type="dxa"/>
          </w:tcPr>
          <w:p w:rsidR="00961A76" w:rsidRDefault="00961A76">
            <w:pPr>
              <w:pStyle w:val="ConsPlusNormal"/>
            </w:pPr>
          </w:p>
        </w:tc>
        <w:tc>
          <w:tcPr>
            <w:tcW w:w="1920" w:type="dxa"/>
          </w:tcPr>
          <w:p w:rsidR="00961A76" w:rsidRDefault="00961A76">
            <w:pPr>
              <w:pStyle w:val="ConsPlusNormal"/>
            </w:pPr>
          </w:p>
        </w:tc>
        <w:tc>
          <w:tcPr>
            <w:tcW w:w="1920" w:type="dxa"/>
          </w:tcPr>
          <w:p w:rsidR="00961A76" w:rsidRDefault="00961A76">
            <w:pPr>
              <w:pStyle w:val="ConsPlusNormal"/>
            </w:pPr>
          </w:p>
        </w:tc>
        <w:tc>
          <w:tcPr>
            <w:tcW w:w="1922" w:type="dxa"/>
          </w:tcPr>
          <w:p w:rsidR="00961A76" w:rsidRDefault="00961A76">
            <w:pPr>
              <w:pStyle w:val="ConsPlusNormal"/>
            </w:pPr>
          </w:p>
        </w:tc>
      </w:tr>
    </w:tbl>
    <w:p w:rsidR="00961A76" w:rsidRDefault="00961A76">
      <w:pPr>
        <w:pStyle w:val="ConsPlusNormal"/>
        <w:jc w:val="both"/>
      </w:pPr>
    </w:p>
    <w:p w:rsidR="00961A76" w:rsidRDefault="00961A76">
      <w:pPr>
        <w:pStyle w:val="ConsPlusNonformat"/>
        <w:jc w:val="both"/>
      </w:pPr>
      <w:r>
        <w:t>____________    ___________________________    ____________________________</w:t>
      </w:r>
    </w:p>
    <w:p w:rsidR="00961A76" w:rsidRDefault="00961A76">
      <w:pPr>
        <w:pStyle w:val="ConsPlusNonformat"/>
        <w:jc w:val="both"/>
      </w:pPr>
      <w:r>
        <w:t xml:space="preserve">    (дата)           (подпись секретаря            (расшифровка подписи)</w:t>
      </w:r>
    </w:p>
    <w:p w:rsidR="00961A76" w:rsidRDefault="00961A76">
      <w:pPr>
        <w:pStyle w:val="ConsPlusNonformat"/>
        <w:jc w:val="both"/>
      </w:pPr>
      <w:r>
        <w:t xml:space="preserve">                     конкурсной комиссии)</w:t>
      </w:r>
    </w:p>
    <w:p w:rsidR="00961A76" w:rsidRDefault="00961A76">
      <w:pPr>
        <w:pStyle w:val="ConsPlusNormal"/>
        <w:jc w:val="both"/>
      </w:pPr>
    </w:p>
    <w:p w:rsidR="00961A76" w:rsidRDefault="00961A76">
      <w:pPr>
        <w:pStyle w:val="ConsPlusNormal"/>
        <w:jc w:val="both"/>
      </w:pPr>
    </w:p>
    <w:p w:rsidR="00961A76" w:rsidRDefault="00961A76">
      <w:pPr>
        <w:pStyle w:val="ConsPlusNormal"/>
        <w:pBdr>
          <w:bottom w:val="single" w:sz="6" w:space="0" w:color="auto"/>
        </w:pBdr>
        <w:spacing w:before="100" w:after="100"/>
        <w:jc w:val="both"/>
        <w:rPr>
          <w:sz w:val="2"/>
          <w:szCs w:val="2"/>
        </w:rPr>
      </w:pPr>
    </w:p>
    <w:p w:rsidR="00367832" w:rsidRDefault="00367832">
      <w:bookmarkStart w:id="29" w:name="_GoBack"/>
      <w:bookmarkEnd w:id="29"/>
    </w:p>
    <w:sectPr w:rsidR="0036783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76"/>
    <w:rsid w:val="00367832"/>
    <w:rsid w:val="00961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0C758-F9D1-41CC-ABED-D4E0D6D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A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1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1A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1A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1A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1A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1A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1A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1A4E9006BD3CE96E625A2201DBBB052817F09AD723FC35685DC5BF4E8D02D754F2AD2DD7FA30D0928E8BF9FDB315B9973C7EC5BED4B46825258E1DH9I" TargetMode="External"/><Relationship Id="rId21" Type="http://schemas.openxmlformats.org/officeDocument/2006/relationships/hyperlink" Target="consultantplus://offline/ref=921A4E9006BD3CE96E625A2201DBBB052817F09AD723FC35685DC5BF4E8D02D754F2AD2DD7FA30D0928E8AF9FDB315B9973C7EC5BED4B46825258E1DH9I" TargetMode="External"/><Relationship Id="rId34" Type="http://schemas.openxmlformats.org/officeDocument/2006/relationships/hyperlink" Target="consultantplus://offline/ref=921A4E9006BD3CE96E625A2201DBBB052817F09AD723FC35685DC5BF4E8D02D754F2AD2DD7FA30D0928E8BFEFDB315B9973C7EC5BED4B46825258E1DH9I" TargetMode="External"/><Relationship Id="rId42" Type="http://schemas.openxmlformats.org/officeDocument/2006/relationships/hyperlink" Target="consultantplus://offline/ref=921A4E9006BD3CE96E625A2201DBBB052817F09AD723FC35685DC5BF4E8D02D754F2AD2DD7FA30D0928E8DF8FDB315B9973C7EC5BED4B46825258E1DH9I" TargetMode="External"/><Relationship Id="rId47" Type="http://schemas.openxmlformats.org/officeDocument/2006/relationships/hyperlink" Target="consultantplus://offline/ref=921A4E9006BD3CE96E625A2201DBBB052817F09AD723FC35685DC5BF4E8D02D754F2AD2DD7FA30D0928E8DF1FDB315B9973C7EC5BED4B46825258E1DH9I" TargetMode="External"/><Relationship Id="rId50" Type="http://schemas.openxmlformats.org/officeDocument/2006/relationships/hyperlink" Target="consultantplus://offline/ref=921A4E9006BD3CE96E625A2201DBBB052817F09AD723FC35685DC5BF4E8D02D754F2AD2DD7FA30D0928E8EF8FDB315B9973C7EC5BED4B46825258E1DH9I" TargetMode="External"/><Relationship Id="rId55" Type="http://schemas.openxmlformats.org/officeDocument/2006/relationships/hyperlink" Target="consultantplus://offline/ref=921A4E9006BD3CE96E625A2201DBBB052817F09AD723FC35685DC5BF4E8D02D754F2AD2DD7FA30D0928E8FF9FDB315B9973C7EC5BED4B46825258E1DH9I" TargetMode="External"/><Relationship Id="rId63" Type="http://schemas.openxmlformats.org/officeDocument/2006/relationships/hyperlink" Target="consultantplus://offline/ref=921A4E9006BD3CE96E625A2201DBBB052817F09AD723FC35685DC5BF4E8D02D754F2AD2DD7FA30D0928E80F1FDB315B9973C7EC5BED4B46825258E1DH9I" TargetMode="External"/><Relationship Id="rId68" Type="http://schemas.openxmlformats.org/officeDocument/2006/relationships/hyperlink" Target="consultantplus://offline/ref=921A4E9006BD3CE96E625A2201DBBB052817F09AD723FC35685DC5BF4E8D02D754F2AD2DD7FA30D0928E81FCFDB315B9973C7EC5BED4B46825258E1DH9I" TargetMode="External"/><Relationship Id="rId76" Type="http://schemas.openxmlformats.org/officeDocument/2006/relationships/hyperlink" Target="consultantplus://offline/ref=921A4E9006BD3CE96E625A2201DBBB052817F09AD723FC35685DC5BF4E8D02D754F2AD2DD7FA30D0928F89F9FDB315B9973C7EC5BED4B46825258E1DH9I" TargetMode="External"/><Relationship Id="rId84" Type="http://schemas.openxmlformats.org/officeDocument/2006/relationships/hyperlink" Target="consultantplus://offline/ref=921A4E9006BD3CE96E625A2201DBBB052817F09AD723FC35685DC5BF4E8D02D754F2AD2DD7FA30D0928F89FCFDB315B9973C7EC5BED4B46825258E1DH9I" TargetMode="External"/><Relationship Id="rId89" Type="http://schemas.openxmlformats.org/officeDocument/2006/relationships/hyperlink" Target="consultantplus://offline/ref=921A4E9006BD3CE96E62442F17B7EC092F18A895D221F76B3D029EE21984088001BDAC6392F12FD192908AF9F41EH4I" TargetMode="External"/><Relationship Id="rId97" Type="http://schemas.openxmlformats.org/officeDocument/2006/relationships/theme" Target="theme/theme1.xml"/><Relationship Id="rId7" Type="http://schemas.openxmlformats.org/officeDocument/2006/relationships/hyperlink" Target="consultantplus://offline/ref=921A4E9006BD3CE96E625A2201DBBB052817F09AD623FE3C655DC5BF4E8D02D754F2AD2DD7FA30D0928E88FCFDB315B9973C7EC5BED4B46825258E1DH9I" TargetMode="External"/><Relationship Id="rId71" Type="http://schemas.openxmlformats.org/officeDocument/2006/relationships/hyperlink" Target="consultantplus://offline/ref=921A4E9006BD3CE96E625A2201DBBB052817F09AD723FC35685DC5BF4E8D02D754F2AD2DD7FA30D0928F88FAFDB315B9973C7EC5BED4B46825258E1DH9I" TargetMode="External"/><Relationship Id="rId92" Type="http://schemas.openxmlformats.org/officeDocument/2006/relationships/hyperlink" Target="consultantplus://offline/ref=921A4E9006BD3CE96E62442F17B7EC092F19A892D52DF76B3D029EE21984088001BDAC6392F12FD192908AF9F41EH4I" TargetMode="External"/><Relationship Id="rId2" Type="http://schemas.openxmlformats.org/officeDocument/2006/relationships/settings" Target="settings.xml"/><Relationship Id="rId16" Type="http://schemas.openxmlformats.org/officeDocument/2006/relationships/hyperlink" Target="consultantplus://offline/ref=921A4E9006BD3CE96E625A2201DBBB052817F09AD723FC35685DC5BF4E8D02D754F2AD2DD7FA30D0928E89FAFDB315B9973C7EC5BED4B46825258E1DH9I" TargetMode="External"/><Relationship Id="rId29" Type="http://schemas.openxmlformats.org/officeDocument/2006/relationships/hyperlink" Target="consultantplus://offline/ref=921A4E9006BD3CE96E62442F17B7EC092F18A895D221F76B3D029EE21984088013BDF46F93F730D39A85DCA8B2B249FCC42F7EC3BED7B47412H4I" TargetMode="External"/><Relationship Id="rId11" Type="http://schemas.openxmlformats.org/officeDocument/2006/relationships/hyperlink" Target="consultantplus://offline/ref=921A4E9006BD3CE96E625A2201DBBB052817F09AD721F838695DC5BF4E8D02D754F2AD2DD7FA33DBC6DFCCACFBE642E3C33161C1A0D71BH7I" TargetMode="External"/><Relationship Id="rId24" Type="http://schemas.openxmlformats.org/officeDocument/2006/relationships/hyperlink" Target="consultantplus://offline/ref=921A4E9006BD3CE96E625A2201DBBB052817F09AD723FC35685DC5BF4E8D02D754F2AD2DD7FA30D0928E8AF1FDB315B9973C7EC5BED4B46825258E1DH9I" TargetMode="External"/><Relationship Id="rId32" Type="http://schemas.openxmlformats.org/officeDocument/2006/relationships/hyperlink" Target="consultantplus://offline/ref=921A4E9006BD3CE96E625A2201DBBB052817F09AD723FC35685DC5BF4E8D02D754F2AD2DD7FA30D0928E8BFCFDB315B9973C7EC5BED4B46825258E1DH9I" TargetMode="External"/><Relationship Id="rId37" Type="http://schemas.openxmlformats.org/officeDocument/2006/relationships/hyperlink" Target="consultantplus://offline/ref=921A4E9006BD3CE96E625A2201DBBB052817F09AD723FC35685DC5BF4E8D02D754F2AD2DD7FA30D0928E8CFBFDB315B9973C7EC5BED4B46825258E1DH9I" TargetMode="External"/><Relationship Id="rId40" Type="http://schemas.openxmlformats.org/officeDocument/2006/relationships/hyperlink" Target="consultantplus://offline/ref=921A4E9006BD3CE96E625A2201DBBB052817F09AD723FC35685DC5BF4E8D02D754F2AD2DD7FA30D0928E8CF1FDB315B9973C7EC5BED4B46825258E1DH9I" TargetMode="External"/><Relationship Id="rId45" Type="http://schemas.openxmlformats.org/officeDocument/2006/relationships/hyperlink" Target="consultantplus://offline/ref=921A4E9006BD3CE96E625A2201DBBB052817F09AD723FC35685DC5BF4E8D02D754F2AD2DD7FA30D0928E8DFCFDB315B9973C7EC5BED4B46825258E1DH9I" TargetMode="External"/><Relationship Id="rId53" Type="http://schemas.openxmlformats.org/officeDocument/2006/relationships/hyperlink" Target="consultantplus://offline/ref=921A4E9006BD3CE96E625A2201DBBB052817F09AD723FC35685DC5BF4E8D02D754F2AD2DD7FA30D0928E8EFCFDB315B9973C7EC5BED4B46825258E1DH9I" TargetMode="External"/><Relationship Id="rId58" Type="http://schemas.openxmlformats.org/officeDocument/2006/relationships/hyperlink" Target="consultantplus://offline/ref=921A4E9006BD3CE96E625A2201DBBB052817F09AD723FC35685DC5BF4E8D02D754F2AD2DD7FA30D0928E8FF1FDB315B9973C7EC5BED4B46825258E1DH9I" TargetMode="External"/><Relationship Id="rId66" Type="http://schemas.openxmlformats.org/officeDocument/2006/relationships/hyperlink" Target="consultantplus://offline/ref=921A4E9006BD3CE96E625A2201DBBB052817F09AD723FC35685DC5BF4E8D02D754F2AD2DD7FA30D0928E81FBFDB315B9973C7EC5BED4B46825258E1DH9I" TargetMode="External"/><Relationship Id="rId74" Type="http://schemas.openxmlformats.org/officeDocument/2006/relationships/hyperlink" Target="consultantplus://offline/ref=921A4E9006BD3CE96E625A2201DBBB052817F09AD723FC35685DC5BF4E8D02D754F2AD2DD7FA30D0928F88FFFDB315B9973C7EC5BED4B46825258E1DH9I" TargetMode="External"/><Relationship Id="rId79" Type="http://schemas.openxmlformats.org/officeDocument/2006/relationships/hyperlink" Target="consultantplus://offline/ref=921A4E9006BD3CE96E625A2201DBBB052817F09AD723FC35685DC5BF4E8D02D754F2AD2DD7FA30D0928F89FAFDB315B9973C7EC5BED4B46825258E1DH9I" TargetMode="External"/><Relationship Id="rId87" Type="http://schemas.openxmlformats.org/officeDocument/2006/relationships/hyperlink" Target="consultantplus://offline/ref=921A4E9006BD3CE96E62442F17B7EC092F1FA795D225F76B3D029EE21984088001BDAC6392F12FD192908AF9F41EH4I" TargetMode="External"/><Relationship Id="rId5" Type="http://schemas.openxmlformats.org/officeDocument/2006/relationships/hyperlink" Target="consultantplus://offline/ref=921A4E9006BD3CE96E625A2201DBBB052817F09AD120F835685DC5BF4E8D02D754F2AD2DD7FA30D0928E89F9FDB315B9973C7EC5BED4B46825258E1DH9I" TargetMode="External"/><Relationship Id="rId61" Type="http://schemas.openxmlformats.org/officeDocument/2006/relationships/hyperlink" Target="consultantplus://offline/ref=921A4E9006BD3CE96E625A2201DBBB052817F09AD723FC35685DC5BF4E8D02D754F2AD2DD7FA30D0928E80FDFDB315B9973C7EC5BED4B46825258E1DH9I" TargetMode="External"/><Relationship Id="rId82" Type="http://schemas.openxmlformats.org/officeDocument/2006/relationships/image" Target="media/image2.wmf"/><Relationship Id="rId90" Type="http://schemas.openxmlformats.org/officeDocument/2006/relationships/hyperlink" Target="consultantplus://offline/ref=921A4E9006BD3CE96E625A2201DBBB052817F09AD723FC35685DC5BF4E8D02D754F2AD2DD7FA30D0928C88FDFDB315B9973C7EC5BED4B46825258E1DH9I" TargetMode="External"/><Relationship Id="rId95" Type="http://schemas.openxmlformats.org/officeDocument/2006/relationships/hyperlink" Target="consultantplus://offline/ref=921A4E9006BD3CE96E625A2201DBBB052817F09AD723FC35685DC5BF4E8D02D754F2AD2DD7FA30D0928C88FDFDB315B9973C7EC5BED4B46825258E1DH9I" TargetMode="External"/><Relationship Id="rId19" Type="http://schemas.openxmlformats.org/officeDocument/2006/relationships/hyperlink" Target="consultantplus://offline/ref=921A4E9006BD3CE96E625A2201DBBB052817F09AD723FC35685DC5BF4E8D02D754F2AD2DD7FA30D0928E89F1FDB315B9973C7EC5BED4B46825258E1DH9I" TargetMode="External"/><Relationship Id="rId14" Type="http://schemas.openxmlformats.org/officeDocument/2006/relationships/hyperlink" Target="consultantplus://offline/ref=921A4E9006BD3CE96E625A2201DBBB052817F09AD723FC35685DC5BF4E8D02D754F2AD2DD7FA30D0928E89F9FDB315B9973C7EC5BED4B46825258E1DH9I" TargetMode="External"/><Relationship Id="rId22" Type="http://schemas.openxmlformats.org/officeDocument/2006/relationships/hyperlink" Target="consultantplus://offline/ref=921A4E9006BD3CE96E625A2201DBBB052817F09AD723FC35685DC5BF4E8D02D754F2AD2DD7FA30D0928E8AFBFDB315B9973C7EC5BED4B46825258E1DH9I" TargetMode="External"/><Relationship Id="rId27" Type="http://schemas.openxmlformats.org/officeDocument/2006/relationships/hyperlink" Target="consultantplus://offline/ref=921A4E9006BD3CE96E625A2201DBBB052817F09AD723FC35685DC5BF4E8D02D754F2AD2DD7FA30D0928E8BF8FDB315B9973C7EC5BED4B46825258E1DH9I" TargetMode="External"/><Relationship Id="rId30" Type="http://schemas.openxmlformats.org/officeDocument/2006/relationships/hyperlink" Target="consultantplus://offline/ref=921A4E9006BD3CE96E62442F17B7EC092F18A895D221F76B3D029EE21984088013BDF46F93F732D79785DCA8B2B249FCC42F7EC3BED7B47412H4I" TargetMode="External"/><Relationship Id="rId35" Type="http://schemas.openxmlformats.org/officeDocument/2006/relationships/hyperlink" Target="consultantplus://offline/ref=921A4E9006BD3CE96E625A2201DBBB052817F09AD723FC35685DC5BF4E8D02D754F2AD2DD7FA30D0928E8BF0FDB315B9973C7EC5BED4B46825258E1DH9I" TargetMode="External"/><Relationship Id="rId43" Type="http://schemas.openxmlformats.org/officeDocument/2006/relationships/hyperlink" Target="consultantplus://offline/ref=921A4E9006BD3CE96E625A2201DBBB052817F09AD723FC35685DC5BF4E8D02D754F2AD2DD7FA30D0928E8DFAFDB315B9973C7EC5BED4B46825258E1DH9I" TargetMode="External"/><Relationship Id="rId48" Type="http://schemas.openxmlformats.org/officeDocument/2006/relationships/hyperlink" Target="consultantplus://offline/ref=921A4E9006BD3CE96E625A2201DBBB052817F09AD723FC35685DC5BF4E8D02D754F2AD2DD7FA30D0928E8EF9FDB315B9973C7EC5BED4B46825258E1DH9I" TargetMode="External"/><Relationship Id="rId56" Type="http://schemas.openxmlformats.org/officeDocument/2006/relationships/hyperlink" Target="consultantplus://offline/ref=921A4E9006BD3CE96E625A2201DBBB052817F09AD723FC35685DC5BF4E8D02D754F2AD2DD7FA30D0928E8FFBFDB315B9973C7EC5BED4B46825258E1DH9I" TargetMode="External"/><Relationship Id="rId64" Type="http://schemas.openxmlformats.org/officeDocument/2006/relationships/hyperlink" Target="consultantplus://offline/ref=921A4E9006BD3CE96E625A2201DBBB052817F09AD723FC35685DC5BF4E8D02D754F2AD2DD7FA30D0928E81F9FDB315B9973C7EC5BED4B46825258E1DH9I" TargetMode="External"/><Relationship Id="rId69" Type="http://schemas.openxmlformats.org/officeDocument/2006/relationships/hyperlink" Target="consultantplus://offline/ref=921A4E9006BD3CE96E625A2201DBBB052817F09AD723FC35685DC5BF4E8D02D754F2AD2DD7FA30D0928E81F1FDB315B9973C7EC5BED4B46825258E1DH9I" TargetMode="External"/><Relationship Id="rId77" Type="http://schemas.openxmlformats.org/officeDocument/2006/relationships/hyperlink" Target="consultantplus://offline/ref=921A4E9006BD3CE96E625A2201DBBB052817F09AD723FC35685DC5BF4E8D02D754F2AD2DD7FA30D0928F89F8FDB315B9973C7EC5BED4B46825258E1DH9I" TargetMode="External"/><Relationship Id="rId8" Type="http://schemas.openxmlformats.org/officeDocument/2006/relationships/hyperlink" Target="consultantplus://offline/ref=921A4E9006BD3CE96E625A2201DBBB052817F09AD724FC3E685DC5BF4E8D02D754F2AD2DD7FA30D0928E88FCFDB315B9973C7EC5BED4B46825258E1DH9I" TargetMode="External"/><Relationship Id="rId51" Type="http://schemas.openxmlformats.org/officeDocument/2006/relationships/hyperlink" Target="consultantplus://offline/ref=921A4E9006BD3CE96E625A2201DBBB052817F09AD723FC35685DC5BF4E8D02D754F2AD2DD7FA30D0928E8EFAFDB315B9973C7EC5BED4B46825258E1DH9I" TargetMode="External"/><Relationship Id="rId72" Type="http://schemas.openxmlformats.org/officeDocument/2006/relationships/hyperlink" Target="consultantplus://offline/ref=921A4E9006BD3CE96E625A2201DBBB052817F09AD723FC35685DC5BF4E8D02D754F2AD2DD7FA30D0928F88FDFDB315B9973C7EC5BED4B46825258E1DH9I" TargetMode="External"/><Relationship Id="rId80" Type="http://schemas.openxmlformats.org/officeDocument/2006/relationships/hyperlink" Target="consultantplus://offline/ref=921A4E9006BD3CE96E625A2201DBBB052817F09AD723FC35685DC5BF4E8D02D754F2AD2DD7FA30D0928F89FDFDB315B9973C7EC5BED4B46825258E1DH9I" TargetMode="External"/><Relationship Id="rId85" Type="http://schemas.openxmlformats.org/officeDocument/2006/relationships/hyperlink" Target="consultantplus://offline/ref=921A4E9006BD3CE96E625A2201DBBB052817F09AD723FC35685DC5BF4E8D02D754F2AD2DD7FA30D0928F89F1FDB315B9973C7EC5BED4B46825258E1DH9I" TargetMode="External"/><Relationship Id="rId93" Type="http://schemas.openxmlformats.org/officeDocument/2006/relationships/hyperlink" Target="consultantplus://offline/ref=921A4E9006BD3CE96E625A2201DBBB052817F09AD723FC35685DC5BF4E8D02D754F2AD2DD7FA30D0928C88FDFDB315B9973C7EC5BED4B46825258E1DH9I" TargetMode="External"/><Relationship Id="rId3" Type="http://schemas.openxmlformats.org/officeDocument/2006/relationships/webSettings" Target="webSettings.xml"/><Relationship Id="rId12" Type="http://schemas.openxmlformats.org/officeDocument/2006/relationships/hyperlink" Target="consultantplus://offline/ref=921A4E9006BD3CE96E625A2201DBBB052817F09AD723FC35685DC5BF4E8D02D754F2AD2DD7FA30D0928E89F8FDB315B9973C7EC5BED4B46825258E1DH9I" TargetMode="External"/><Relationship Id="rId17" Type="http://schemas.openxmlformats.org/officeDocument/2006/relationships/hyperlink" Target="consultantplus://offline/ref=921A4E9006BD3CE96E625A2201DBBB052817F09AD721F838695DC5BF4E8D02D754F2AD2DD7FA30D0908988FBFDB315B9973C7EC5BED4B46825258E1DH9I" TargetMode="External"/><Relationship Id="rId25" Type="http://schemas.openxmlformats.org/officeDocument/2006/relationships/hyperlink" Target="consultantplus://offline/ref=921A4E9006BD3CE96E625A2201DBBB052817F09AD723FC35685DC5BF4E8D02D754F2AD2DD7FA30D0928E8AF0FDB315B9973C7EC5BED4B46825258E1DH9I" TargetMode="External"/><Relationship Id="rId33" Type="http://schemas.openxmlformats.org/officeDocument/2006/relationships/hyperlink" Target="consultantplus://offline/ref=921A4E9006BD3CE96E625A2201DBBB052817F09AD723FC35685DC5BF4E8D02D754F2AD2DD7FA30D0928E8BFFFDB315B9973C7EC5BED4B46825258E1DH9I" TargetMode="External"/><Relationship Id="rId38" Type="http://schemas.openxmlformats.org/officeDocument/2006/relationships/hyperlink" Target="consultantplus://offline/ref=921A4E9006BD3CE96E625A2201DBBB052817F09AD723FC35685DC5BF4E8D02D754F2AD2DD7FA30D0928E8CFDFDB315B9973C7EC5BED4B46825258E1DH9I" TargetMode="External"/><Relationship Id="rId46" Type="http://schemas.openxmlformats.org/officeDocument/2006/relationships/hyperlink" Target="consultantplus://offline/ref=921A4E9006BD3CE96E625A2201DBBB052817F09AD723FC35685DC5BF4E8D02D754F2AD2DD7FA30D0928E8DFEFDB315B9973C7EC5BED4B46825258E1DH9I" TargetMode="External"/><Relationship Id="rId59" Type="http://schemas.openxmlformats.org/officeDocument/2006/relationships/hyperlink" Target="consultantplus://offline/ref=921A4E9006BD3CE96E625A2201DBBB052817F09AD723FC35685DC5BF4E8D02D754F2AD2DD7FA30D0928E80F8FDB315B9973C7EC5BED4B46825258E1DH9I" TargetMode="External"/><Relationship Id="rId67" Type="http://schemas.openxmlformats.org/officeDocument/2006/relationships/hyperlink" Target="consultantplus://offline/ref=921A4E9006BD3CE96E625A2201DBBB052817F09AD723FC35685DC5BF4E8D02D754F2AD2DD7FA30D0928E81FDFDB315B9973C7EC5BED4B46825258E1DH9I" TargetMode="External"/><Relationship Id="rId20" Type="http://schemas.openxmlformats.org/officeDocument/2006/relationships/hyperlink" Target="consultantplus://offline/ref=921A4E9006BD3CE96E625A2201DBBB052817F09AD723FC35685DC5BF4E8D02D754F2AD2DD7FA30D0928E89F0FDB315B9973C7EC5BED4B46825258E1DH9I" TargetMode="External"/><Relationship Id="rId41" Type="http://schemas.openxmlformats.org/officeDocument/2006/relationships/hyperlink" Target="consultantplus://offline/ref=921A4E9006BD3CE96E625A2201DBBB052817F09AD723FC35685DC5BF4E8D02D754F2AD2DD7FA30D0928E8CF0FDB315B9973C7EC5BED4B46825258E1DH9I" TargetMode="External"/><Relationship Id="rId54" Type="http://schemas.openxmlformats.org/officeDocument/2006/relationships/hyperlink" Target="consultantplus://offline/ref=921A4E9006BD3CE96E625A2201DBBB052817F09AD723FC35685DC5BF4E8D02D754F2AD2DD7FA30D0928E8EF1FDB315B9973C7EC5BED4B46825258E1DH9I" TargetMode="External"/><Relationship Id="rId62" Type="http://schemas.openxmlformats.org/officeDocument/2006/relationships/hyperlink" Target="consultantplus://offline/ref=921A4E9006BD3CE96E625A2201DBBB052817F09AD723FC35685DC5BF4E8D02D754F2AD2DD7FA30D0928E80FFFDB315B9973C7EC5BED4B46825258E1DH9I" TargetMode="External"/><Relationship Id="rId70" Type="http://schemas.openxmlformats.org/officeDocument/2006/relationships/hyperlink" Target="consultantplus://offline/ref=921A4E9006BD3CE96E625A2201DBBB052817F09AD723FC35685DC5BF4E8D02D754F2AD2DD7FA30D0928F88F8FDB315B9973C7EC5BED4B46825258E1DH9I" TargetMode="External"/><Relationship Id="rId75" Type="http://schemas.openxmlformats.org/officeDocument/2006/relationships/hyperlink" Target="consultantplus://offline/ref=921A4E9006BD3CE96E625A2201DBBB052817F09AD723FC35685DC5BF4E8D02D754F2AD2DD7FA30D0928F88F1FDB315B9973C7EC5BED4B46825258E1DH9I" TargetMode="External"/><Relationship Id="rId83" Type="http://schemas.openxmlformats.org/officeDocument/2006/relationships/hyperlink" Target="consultantplus://offline/ref=921A4E9006BD3CE96E62442F17B7EC092F18A895D221F76B3D029EE21984088001BDAC6392F12FD192908AF9F41EH4I" TargetMode="External"/><Relationship Id="rId88" Type="http://schemas.openxmlformats.org/officeDocument/2006/relationships/hyperlink" Target="consultantplus://offline/ref=921A4E9006BD3CE96E625A2201DBBB052817F09AD723FC35685DC5BF4E8D02D754F2AD2DD7FA30D0928C88FDFDB315B9973C7EC5BED4B46825258E1DH9I" TargetMode="External"/><Relationship Id="rId91" Type="http://schemas.openxmlformats.org/officeDocument/2006/relationships/hyperlink" Target="consultantplus://offline/ref=921A4E9006BD3CE96E625A2201DBBB052817F09AD723FC35685DC5BF4E8D02D754F2AD2DD7FA30D0928C88FCFDB315B9973C7EC5BED4B46825258E1DH9I"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21A4E9006BD3CE96E625A2201DBBB052817F09AD12DFE3B605DC5BF4E8D02D754F2AD2DD7FA30D0928E81FAFDB315B9973C7EC5BED4B46825258E1DH9I" TargetMode="External"/><Relationship Id="rId15" Type="http://schemas.openxmlformats.org/officeDocument/2006/relationships/hyperlink" Target="consultantplus://offline/ref=921A4E9006BD3CE96E625A2201DBBB052817F09AD724FC3E685DC5BF4E8D02D754F2AD2DD7FA30D0928E88FCFDB315B9973C7EC5BED4B46825258E1DH9I" TargetMode="External"/><Relationship Id="rId23" Type="http://schemas.openxmlformats.org/officeDocument/2006/relationships/hyperlink" Target="consultantplus://offline/ref=921A4E9006BD3CE96E625A2201DBBB052817F09AD723FC35685DC5BF4E8D02D754F2AD2DD7FA30D0928E8AFCFDB315B9973C7EC5BED4B46825258E1DH9I" TargetMode="External"/><Relationship Id="rId28" Type="http://schemas.openxmlformats.org/officeDocument/2006/relationships/hyperlink" Target="consultantplus://offline/ref=921A4E9006BD3CE96E625A2201DBBB052817F09AD723FC35685DC5BF4E8D02D754F2AD2DD7FA30D0928E8BFAFDB315B9973C7EC5BED4B46825258E1DH9I" TargetMode="External"/><Relationship Id="rId36" Type="http://schemas.openxmlformats.org/officeDocument/2006/relationships/hyperlink" Target="consultantplus://offline/ref=921A4E9006BD3CE96E625A2201DBBB052817F09AD723FC35685DC5BF4E8D02D754F2AD2DD7FA30D0928E8CF8FDB315B9973C7EC5BED4B46825258E1DH9I" TargetMode="External"/><Relationship Id="rId49" Type="http://schemas.openxmlformats.org/officeDocument/2006/relationships/hyperlink" Target="consultantplus://offline/ref=921A4E9006BD3CE96E62442F17B7EC092F18A895D221F76B3D029EE21984088001BDAC6392F12FD192908AF9F41EH4I" TargetMode="External"/><Relationship Id="rId57" Type="http://schemas.openxmlformats.org/officeDocument/2006/relationships/hyperlink" Target="consultantplus://offline/ref=921A4E9006BD3CE96E625A2201DBBB052817F09AD723FC35685DC5BF4E8D02D754F2AD2DD7FA30D0928E8FFDFDB315B9973C7EC5BED4B46825258E1DH9I" TargetMode="External"/><Relationship Id="rId10" Type="http://schemas.openxmlformats.org/officeDocument/2006/relationships/hyperlink" Target="consultantplus://offline/ref=921A4E9006BD3CE96E62442F17B7EC092F19AA95D727F76B3D029EE21984088013BDF46F93F432D99B85DCA8B2B249FCC42F7EC3BED7B47412H4I" TargetMode="External"/><Relationship Id="rId31" Type="http://schemas.openxmlformats.org/officeDocument/2006/relationships/hyperlink" Target="consultantplus://offline/ref=921A4E9006BD3CE96E62442F17B7EC092F18A895D221F76B3D029EE21984088001BDAC6392F12FD192908AF9F41EH4I" TargetMode="External"/><Relationship Id="rId44" Type="http://schemas.openxmlformats.org/officeDocument/2006/relationships/hyperlink" Target="consultantplus://offline/ref=921A4E9006BD3CE96E625A2201DBBB052817F09AD723FC35685DC5BF4E8D02D754F2AD2DD7FA30D0928E8DFDFDB315B9973C7EC5BED4B46825258E1DH9I" TargetMode="External"/><Relationship Id="rId52" Type="http://schemas.openxmlformats.org/officeDocument/2006/relationships/hyperlink" Target="consultantplus://offline/ref=921A4E9006BD3CE96E625A2201DBBB052817F09AD723FC35685DC5BF4E8D02D754F2AD2DD7FA30D0928E8EFDFDB315B9973C7EC5BED4B46825258E1DH9I" TargetMode="External"/><Relationship Id="rId60" Type="http://schemas.openxmlformats.org/officeDocument/2006/relationships/hyperlink" Target="consultantplus://offline/ref=921A4E9006BD3CE96E625A2201DBBB052817F09AD723FC35685DC5BF4E8D02D754F2AD2DD7FA30D0928E80FAFDB315B9973C7EC5BED4B46825258E1DH9I" TargetMode="External"/><Relationship Id="rId65" Type="http://schemas.openxmlformats.org/officeDocument/2006/relationships/hyperlink" Target="consultantplus://offline/ref=921A4E9006BD3CE96E625A2201DBBB052817F09AD723FC35685DC5BF4E8D02D754F2AD2DD7FA30D0928E81F8FDB315B9973C7EC5BED4B46825258E1DH9I" TargetMode="External"/><Relationship Id="rId73" Type="http://schemas.openxmlformats.org/officeDocument/2006/relationships/hyperlink" Target="consultantplus://offline/ref=921A4E9006BD3CE96E625A2201DBBB052817F09AD723FC35685DC5BF4E8D02D754F2AD2DD7FA30D0928F88FCFDB315B9973C7EC5BED4B46825258E1DH9I" TargetMode="External"/><Relationship Id="rId78" Type="http://schemas.openxmlformats.org/officeDocument/2006/relationships/hyperlink" Target="consultantplus://offline/ref=921A4E9006BD3CE96E625A2201DBBB052817F09AD723FC35685DC5BF4E8D02D754F2AD2DD7FA30D0928F89FBFDB315B9973C7EC5BED4B46825258E1DH9I" TargetMode="External"/><Relationship Id="rId81" Type="http://schemas.openxmlformats.org/officeDocument/2006/relationships/image" Target="media/image1.wmf"/><Relationship Id="rId86" Type="http://schemas.openxmlformats.org/officeDocument/2006/relationships/hyperlink" Target="consultantplus://offline/ref=921A4E9006BD3CE96E625A2201DBBB052817F09AD723FC35685DC5BF4E8D02D754F2AD2DD7FA30D0928F80FDFDB315B9973C7EC5BED4B46825258E1DH9I" TargetMode="External"/><Relationship Id="rId94" Type="http://schemas.openxmlformats.org/officeDocument/2006/relationships/hyperlink" Target="consultantplus://offline/ref=921A4E9006BD3CE96E625A2201DBBB052817F09AD723FC35685DC5BF4E8D02D754F2AD2DD7FA30D0928C88FFFDB315B9973C7EC5BED4B46825258E1DH9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1A4E9006BD3CE96E625A2201DBBB052817F09AD723FC35685DC5BF4E8D02D754F2AD2DD7FA30D0928E88FCFDB315B9973C7EC5BED4B46825258E1DH9I" TargetMode="External"/><Relationship Id="rId13" Type="http://schemas.openxmlformats.org/officeDocument/2006/relationships/hyperlink" Target="consultantplus://offline/ref=921A4E9006BD3CE96E625A2201DBBB052817F09AD623FE3C655DC5BF4E8D02D754F2AD2DD7FA30D0928E89F9FDB315B9973C7EC5BED4B46825258E1DH9I" TargetMode="External"/><Relationship Id="rId18" Type="http://schemas.openxmlformats.org/officeDocument/2006/relationships/hyperlink" Target="consultantplus://offline/ref=921A4E9006BD3CE96E625A2201DBBB052817F09AD723FC35685DC5BF4E8D02D754F2AD2DD7FA30D0928E89FCFDB315B9973C7EC5BED4B46825258E1DH9I" TargetMode="External"/><Relationship Id="rId39" Type="http://schemas.openxmlformats.org/officeDocument/2006/relationships/hyperlink" Target="consultantplus://offline/ref=921A4E9006BD3CE96E625A2201DBBB052817F09AD723FC35685DC5BF4E8D02D754F2AD2DD7FA30D0928E8CFFFDB315B9973C7EC5BED4B46825258E1D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11895</Words>
  <Characters>67805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Чернышева Елена Прокопьевна</dc:creator>
  <cp:keywords/>
  <dc:description/>
  <cp:lastModifiedBy>Чернышева Елена Прокопьевна</cp:lastModifiedBy>
  <cp:revision>1</cp:revision>
  <dcterms:created xsi:type="dcterms:W3CDTF">2023-10-16T08:07:00Z</dcterms:created>
  <dcterms:modified xsi:type="dcterms:W3CDTF">2023-10-16T08:08:00Z</dcterms:modified>
</cp:coreProperties>
</file>